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9BA312">
      <w:pPr>
        <w:pStyle w:val="5"/>
        <w:spacing w:before="0" w:beforeAutospacing="0" w:after="0" w:afterAutospacing="0" w:line="240" w:lineRule="exact"/>
        <w:jc w:val="center"/>
        <w:rPr>
          <w:rStyle w:val="9"/>
          <w:rFonts w:ascii="Microsoft Sans Serif" w:hAnsi="_x000B__x000C_" w:eastAsia="宋体" w:cs="Microsoft Sans Serif"/>
          <w:sz w:val="28"/>
          <w:szCs w:val="28"/>
        </w:rPr>
      </w:pPr>
    </w:p>
    <w:p w14:paraId="4014E8F4">
      <w:pPr>
        <w:pStyle w:val="5"/>
        <w:spacing w:before="156" w:beforeLines="50" w:beforeAutospacing="0" w:after="156" w:afterLines="50" w:afterAutospacing="0" w:line="320" w:lineRule="exact"/>
        <w:jc w:val="center"/>
        <w:rPr>
          <w:rStyle w:val="9"/>
          <w:rFonts w:ascii="宋体" w:hAnsi="宋体" w:eastAsia="宋体" w:cs="Microsoft Sans Serif"/>
          <w:sz w:val="24"/>
          <w:szCs w:val="24"/>
        </w:rPr>
      </w:pPr>
      <w:r>
        <w:rPr>
          <w:rFonts w:hint="eastAsia" w:ascii="宋体" w:hAnsi="宋体" w:eastAsia="宋体"/>
          <w:b/>
          <w:sz w:val="24"/>
          <w:szCs w:val="24"/>
        </w:rPr>
        <w:t>CN英文域名</w:t>
      </w:r>
      <w:r>
        <w:rPr>
          <w:rStyle w:val="9"/>
          <w:rFonts w:hint="eastAsia" w:ascii="宋体" w:hAnsi="宋体" w:eastAsia="宋体" w:cs="Microsoft Sans Serif"/>
          <w:sz w:val="24"/>
          <w:szCs w:val="24"/>
          <w:lang w:eastAsia="zh-CN"/>
        </w:rPr>
        <w:t>续费</w:t>
      </w:r>
      <w:r>
        <w:rPr>
          <w:rStyle w:val="9"/>
          <w:rFonts w:ascii="宋体" w:hAnsi="宋体" w:eastAsia="宋体" w:cs="Microsoft Sans Serif"/>
          <w:sz w:val="24"/>
          <w:szCs w:val="24"/>
        </w:rPr>
        <w:t>协议</w:t>
      </w:r>
    </w:p>
    <w:p w14:paraId="11F29A1A">
      <w:pPr>
        <w:pStyle w:val="5"/>
        <w:spacing w:before="156" w:beforeLines="50" w:beforeAutospacing="0" w:after="156" w:afterLines="50" w:afterAutospacing="0" w:line="320" w:lineRule="exact"/>
        <w:jc w:val="center"/>
        <w:rPr>
          <w:rFonts w:ascii="宋体" w:hAnsi="宋体" w:eastAsia="宋体" w:cs="Microsoft Sans Serif"/>
          <w:b/>
          <w:bCs/>
          <w:sz w:val="24"/>
          <w:szCs w:val="24"/>
        </w:rPr>
      </w:pPr>
      <w:r>
        <w:rPr>
          <w:rFonts w:ascii="宋体" w:hAnsi="宋体" w:eastAsia="宋体" w:cs="Microsoft Sans Serif"/>
          <w:b/>
          <w:bCs/>
          <w:sz w:val="24"/>
          <w:szCs w:val="24"/>
        </w:rPr>
        <w:t>(仅限于</w:t>
      </w:r>
      <w:r>
        <w:rPr>
          <w:rFonts w:hint="eastAsia" w:ascii="宋体" w:hAnsi="宋体" w:eastAsia="宋体"/>
          <w:b/>
          <w:sz w:val="24"/>
          <w:szCs w:val="24"/>
        </w:rPr>
        <w:t>com.cn 、net.cn、gov.cn、org.cn、cn</w:t>
      </w:r>
      <w:r>
        <w:rPr>
          <w:rFonts w:ascii="宋体" w:hAnsi="宋体" w:eastAsia="宋体" w:cs="Microsoft Sans Serif"/>
          <w:b/>
          <w:bCs/>
          <w:sz w:val="24"/>
          <w:szCs w:val="24"/>
        </w:rPr>
        <w:t>类域名</w:t>
      </w:r>
      <w:r>
        <w:rPr>
          <w:rFonts w:hint="eastAsia" w:ascii="宋体" w:hAnsi="宋体" w:eastAsia="宋体" w:cs="Microsoft Sans Serif"/>
          <w:b/>
          <w:bCs/>
          <w:sz w:val="24"/>
          <w:szCs w:val="24"/>
          <w:lang w:eastAsia="zh-CN"/>
        </w:rPr>
        <w:t>续费</w:t>
      </w:r>
      <w:r>
        <w:rPr>
          <w:rFonts w:ascii="宋体" w:hAnsi="宋体" w:eastAsia="宋体" w:cs="Microsoft Sans Serif"/>
          <w:b/>
          <w:bCs/>
          <w:sz w:val="24"/>
          <w:szCs w:val="24"/>
        </w:rPr>
        <w:t>)</w:t>
      </w:r>
    </w:p>
    <w:p w14:paraId="08F7D40E">
      <w:pPr>
        <w:spacing w:before="312" w:beforeLines="100" w:after="312" w:afterLines="100" w:line="240" w:lineRule="exact"/>
        <w:rPr>
          <w:rFonts w:ascii="宋体" w:hAnsi="宋体" w:cs="宋体"/>
          <w:bCs/>
          <w:kern w:val="0"/>
          <w:szCs w:val="21"/>
        </w:rPr>
      </w:pPr>
      <w:r>
        <w:rPr>
          <w:rFonts w:ascii="宋体" w:hAnsi="宋体" w:cs="宋体"/>
          <w:bCs/>
          <w:kern w:val="0"/>
          <w:szCs w:val="21"/>
        </w:rPr>
        <w:t>甲 方：</w:t>
      </w:r>
      <w:r>
        <w:rPr>
          <w:rFonts w:hint="eastAsia" w:ascii="宋体" w:hAnsi="宋体" w:cs="宋体"/>
          <w:bCs/>
          <w:kern w:val="0"/>
          <w:szCs w:val="21"/>
        </w:rPr>
        <w:t xml:space="preserve">天津追日科技发展股份有限公司(快网)（以下简称甲方）   </w:t>
      </w:r>
    </w:p>
    <w:p w14:paraId="7356424E">
      <w:pPr>
        <w:spacing w:before="312" w:beforeLines="100" w:after="312" w:afterLines="100" w:line="240" w:lineRule="exact"/>
        <w:rPr>
          <w:rFonts w:hint="eastAsia" w:ascii="宋体" w:hAnsi="宋体" w:cs="宋体"/>
          <w:bCs/>
          <w:kern w:val="0"/>
          <w:szCs w:val="21"/>
          <w:lang w:val="en-US" w:eastAsia="zh-CN"/>
        </w:rPr>
      </w:pPr>
      <w:r>
        <w:rPr>
          <w:rFonts w:hint="eastAsia" w:ascii="宋体" w:hAnsi="宋体" w:cs="宋体"/>
          <w:bCs/>
          <w:kern w:val="0"/>
          <w:szCs w:val="21"/>
        </w:rPr>
        <w:t>乙 方：</w:t>
      </w:r>
    </w:p>
    <w:p w14:paraId="48998E8D">
      <w:pPr>
        <w:spacing w:before="312" w:beforeLines="100" w:after="312" w:afterLines="100" w:line="240" w:lineRule="exact"/>
        <w:rPr>
          <w:rFonts w:ascii="宋体" w:hAnsi="宋体" w:cs="宋体"/>
          <w:bCs/>
          <w:kern w:val="0"/>
          <w:szCs w:val="21"/>
        </w:rPr>
      </w:pPr>
      <w:r>
        <w:rPr>
          <w:rFonts w:hint="eastAsia" w:ascii="宋体" w:hAnsi="宋体"/>
          <w:szCs w:val="21"/>
        </w:rPr>
        <w:t>请认真细致地阅读以下快网CN英文域名在线</w:t>
      </w:r>
      <w:r>
        <w:rPr>
          <w:rFonts w:hint="eastAsia" w:ascii="宋体" w:hAnsi="宋体"/>
          <w:szCs w:val="21"/>
          <w:lang w:eastAsia="zh-CN"/>
        </w:rPr>
        <w:t>续费</w:t>
      </w:r>
      <w:r>
        <w:rPr>
          <w:rFonts w:hint="eastAsia" w:ascii="宋体" w:hAnsi="宋体"/>
          <w:szCs w:val="21"/>
        </w:rPr>
        <w:t>服务条款。</w:t>
      </w:r>
    </w:p>
    <w:p w14:paraId="6A35D43A">
      <w:pPr>
        <w:spacing w:before="312" w:beforeLines="100" w:after="312" w:afterLines="100" w:line="240" w:lineRule="exact"/>
        <w:rPr>
          <w:rFonts w:ascii="宋体" w:hAnsi="宋体" w:cs="宋体"/>
          <w:bCs/>
          <w:kern w:val="0"/>
          <w:szCs w:val="21"/>
        </w:rPr>
      </w:pPr>
      <w:r>
        <w:rPr>
          <w:rFonts w:hint="eastAsia" w:ascii="宋体" w:hAnsi="宋体"/>
          <w:szCs w:val="21"/>
        </w:rPr>
        <w:t>CN英文域名在线</w:t>
      </w:r>
      <w:r>
        <w:rPr>
          <w:rFonts w:hint="eastAsia" w:ascii="宋体" w:hAnsi="宋体"/>
          <w:szCs w:val="21"/>
          <w:lang w:eastAsia="zh-CN"/>
        </w:rPr>
        <w:t>续费</w:t>
      </w:r>
      <w:r>
        <w:rPr>
          <w:rFonts w:hint="eastAsia" w:ascii="宋体" w:hAnsi="宋体"/>
          <w:szCs w:val="21"/>
        </w:rPr>
        <w:t>服务条款：</w:t>
      </w:r>
    </w:p>
    <w:p w14:paraId="3331422D">
      <w:pPr>
        <w:spacing w:line="280" w:lineRule="exact"/>
        <w:rPr>
          <w:rFonts w:ascii="宋体" w:hAnsi="宋体" w:cs="宋体"/>
          <w:bCs/>
          <w:kern w:val="0"/>
          <w:szCs w:val="21"/>
        </w:rPr>
      </w:pPr>
      <w:r>
        <w:rPr>
          <w:rFonts w:hint="eastAsia" w:ascii="宋体" w:hAnsi="宋体"/>
          <w:szCs w:val="21"/>
        </w:rPr>
        <w:t>在以下条款中，“乙方”是指委托快网代理其在中国互联网络信息中心（CNNIC）</w:t>
      </w:r>
      <w:r>
        <w:rPr>
          <w:rFonts w:hint="eastAsia" w:ascii="宋体" w:hAnsi="宋体"/>
          <w:szCs w:val="21"/>
          <w:lang w:eastAsia="zh-CN"/>
        </w:rPr>
        <w:t>续费</w:t>
      </w:r>
      <w:r>
        <w:rPr>
          <w:rFonts w:hint="eastAsia" w:ascii="宋体" w:hAnsi="宋体"/>
          <w:szCs w:val="21"/>
        </w:rPr>
        <w:t>CN英文域名的主体，</w:t>
      </w:r>
      <w:r>
        <w:rPr>
          <w:rFonts w:hint="eastAsia"/>
        </w:rPr>
        <w:t>“甲方”是指的</w:t>
      </w:r>
      <w:r>
        <w:rPr>
          <w:rFonts w:hint="eastAsia" w:ascii="宋体" w:hAnsi="宋体" w:cs="宋体"/>
          <w:bCs/>
          <w:kern w:val="0"/>
          <w:szCs w:val="21"/>
        </w:rPr>
        <w:t>天津追日科技发展有限公司(快网)。</w:t>
      </w:r>
    </w:p>
    <w:p w14:paraId="268926FE">
      <w:pPr>
        <w:spacing w:line="280" w:lineRule="exact"/>
        <w:rPr>
          <w:rFonts w:ascii="宋体" w:hAnsi="宋体"/>
          <w:szCs w:val="21"/>
        </w:rPr>
      </w:pPr>
      <w:r>
        <w:rPr>
          <w:rFonts w:hint="eastAsia" w:ascii="宋体" w:hAnsi="宋体"/>
          <w:szCs w:val="21"/>
        </w:rPr>
        <w:t>乙方在此保证所填写的用户信息是真实、准确、完整的，并且没有任何引人误解或者虚假的陈述。</w:t>
      </w:r>
    </w:p>
    <w:p w14:paraId="27BF27C8">
      <w:pPr>
        <w:spacing w:line="280" w:lineRule="exact"/>
      </w:pPr>
      <w:r>
        <w:rPr>
          <w:rFonts w:hint="eastAsia"/>
        </w:rPr>
        <w:t>乙方进一步同意本在线服务条款的所有条款和争议解决方案。</w:t>
      </w:r>
    </w:p>
    <w:p w14:paraId="4FE158FF">
      <w:pPr>
        <w:spacing w:line="280" w:lineRule="exact"/>
        <w:rPr>
          <w:rFonts w:ascii="宋体" w:hAnsi="宋体"/>
          <w:b/>
          <w:szCs w:val="21"/>
        </w:rPr>
      </w:pPr>
      <w:r>
        <w:rPr>
          <w:rFonts w:hint="eastAsia" w:ascii="宋体" w:hAnsi="宋体"/>
          <w:b/>
          <w:szCs w:val="21"/>
        </w:rPr>
        <w:t>第一条、项目和术语解释</w:t>
      </w:r>
    </w:p>
    <w:p w14:paraId="1F4F42A4">
      <w:pPr>
        <w:spacing w:line="280" w:lineRule="exact"/>
        <w:rPr>
          <w:rFonts w:ascii="宋体" w:hAnsi="宋体"/>
          <w:szCs w:val="21"/>
        </w:rPr>
      </w:pPr>
      <w:r>
        <w:rPr>
          <w:rFonts w:hint="eastAsia" w:ascii="宋体" w:hAnsi="宋体"/>
          <w:szCs w:val="21"/>
        </w:rPr>
        <w:t>1、乙方委托甲方在国际互联网（Internet）上</w:t>
      </w:r>
      <w:r>
        <w:rPr>
          <w:rFonts w:hint="eastAsia" w:ascii="宋体" w:hAnsi="宋体"/>
          <w:szCs w:val="21"/>
          <w:lang w:eastAsia="zh-CN"/>
        </w:rPr>
        <w:t>续费</w:t>
      </w:r>
      <w:r>
        <w:rPr>
          <w:rFonts w:hint="eastAsia" w:ascii="宋体" w:hAnsi="宋体"/>
          <w:szCs w:val="21"/>
        </w:rPr>
        <w:t>乙方在线申请</w:t>
      </w:r>
      <w:r>
        <w:rPr>
          <w:rFonts w:hint="eastAsia" w:ascii="宋体" w:hAnsi="宋体"/>
          <w:szCs w:val="21"/>
          <w:lang w:eastAsia="zh-CN"/>
        </w:rPr>
        <w:t>续费</w:t>
      </w:r>
      <w:r>
        <w:rPr>
          <w:rFonts w:hint="eastAsia" w:ascii="宋体" w:hAnsi="宋体"/>
          <w:szCs w:val="21"/>
        </w:rPr>
        <w:t>的域名。</w:t>
      </w:r>
    </w:p>
    <w:p w14:paraId="1CCFBBDA">
      <w:pPr>
        <w:spacing w:line="280" w:lineRule="exact"/>
        <w:rPr>
          <w:rFonts w:ascii="宋体" w:hAnsi="宋体"/>
          <w:szCs w:val="21"/>
        </w:rPr>
      </w:pPr>
      <w:r>
        <w:rPr>
          <w:rFonts w:hint="eastAsia" w:ascii="宋体" w:hAnsi="宋体"/>
          <w:szCs w:val="21"/>
        </w:rPr>
        <w:t>2、CN英文域名</w:t>
      </w:r>
      <w:r>
        <w:rPr>
          <w:rFonts w:hint="eastAsia" w:ascii="宋体" w:hAnsi="宋体"/>
          <w:szCs w:val="21"/>
          <w:lang w:eastAsia="zh-CN"/>
        </w:rPr>
        <w:t>续费</w:t>
      </w:r>
      <w:r>
        <w:rPr>
          <w:rFonts w:hint="eastAsia" w:ascii="宋体" w:hAnsi="宋体"/>
          <w:szCs w:val="21"/>
        </w:rPr>
        <w:t>：是指乙方预先按照甲方规定的价款和拟</w:t>
      </w:r>
      <w:r>
        <w:rPr>
          <w:rFonts w:hint="eastAsia" w:ascii="宋体" w:hAnsi="宋体"/>
          <w:szCs w:val="21"/>
          <w:lang w:eastAsia="zh-CN"/>
        </w:rPr>
        <w:t>续费</w:t>
      </w:r>
      <w:r>
        <w:rPr>
          <w:rFonts w:hint="eastAsia" w:ascii="宋体" w:hAnsi="宋体"/>
          <w:szCs w:val="21"/>
        </w:rPr>
        <w:t>域名个数向甲方足额付清款项后委托甲方向CNNIC进行的国内英文域名</w:t>
      </w:r>
      <w:r>
        <w:rPr>
          <w:rFonts w:hint="eastAsia" w:ascii="宋体" w:hAnsi="宋体"/>
          <w:szCs w:val="21"/>
          <w:lang w:eastAsia="zh-CN"/>
        </w:rPr>
        <w:t>续费</w:t>
      </w:r>
      <w:r>
        <w:rPr>
          <w:rFonts w:hint="eastAsia" w:ascii="宋体" w:hAnsi="宋体"/>
          <w:szCs w:val="21"/>
        </w:rPr>
        <w:t>。</w:t>
      </w:r>
    </w:p>
    <w:p w14:paraId="6A512712">
      <w:pPr>
        <w:spacing w:line="280" w:lineRule="exact"/>
        <w:rPr>
          <w:rFonts w:ascii="宋体" w:hAnsi="宋体"/>
          <w:szCs w:val="21"/>
        </w:rPr>
      </w:pPr>
      <w:r>
        <w:rPr>
          <w:rFonts w:hint="eastAsia" w:ascii="宋体" w:hAnsi="宋体"/>
          <w:szCs w:val="21"/>
        </w:rPr>
        <w:t>域名</w:t>
      </w:r>
      <w:r>
        <w:rPr>
          <w:rFonts w:hint="eastAsia" w:ascii="宋体" w:hAnsi="宋体"/>
          <w:szCs w:val="21"/>
          <w:lang w:eastAsia="zh-CN"/>
        </w:rPr>
        <w:t>续费</w:t>
      </w:r>
      <w:r>
        <w:rPr>
          <w:rFonts w:hint="eastAsia" w:ascii="宋体" w:hAnsi="宋体"/>
          <w:szCs w:val="21"/>
        </w:rPr>
        <w:t>成功：指乙方申请</w:t>
      </w:r>
      <w:r>
        <w:rPr>
          <w:rFonts w:hint="eastAsia" w:ascii="宋体" w:hAnsi="宋体"/>
          <w:szCs w:val="21"/>
          <w:lang w:eastAsia="zh-CN"/>
        </w:rPr>
        <w:t>续费</w:t>
      </w:r>
      <w:r>
        <w:rPr>
          <w:rFonts w:hint="eastAsia" w:ascii="宋体" w:hAnsi="宋体"/>
          <w:szCs w:val="21"/>
        </w:rPr>
        <w:t>的域名被域名</w:t>
      </w:r>
      <w:r>
        <w:rPr>
          <w:rFonts w:hint="eastAsia" w:ascii="宋体" w:hAnsi="宋体"/>
          <w:szCs w:val="21"/>
          <w:lang w:eastAsia="zh-CN"/>
        </w:rPr>
        <w:t>续费</w:t>
      </w:r>
      <w:r>
        <w:rPr>
          <w:rFonts w:hint="eastAsia" w:ascii="宋体" w:hAnsi="宋体"/>
          <w:szCs w:val="21"/>
        </w:rPr>
        <w:t>管理机构确认符合域名</w:t>
      </w:r>
      <w:r>
        <w:rPr>
          <w:rFonts w:hint="eastAsia" w:ascii="宋体" w:hAnsi="宋体"/>
          <w:szCs w:val="21"/>
          <w:lang w:eastAsia="zh-CN"/>
        </w:rPr>
        <w:t>续费</w:t>
      </w:r>
      <w:r>
        <w:rPr>
          <w:rFonts w:hint="eastAsia" w:ascii="宋体" w:hAnsi="宋体"/>
          <w:szCs w:val="21"/>
        </w:rPr>
        <w:t>规范，并由域名管理机构赋予乙方一定期限的对该域名的所有权，域名</w:t>
      </w:r>
      <w:r>
        <w:rPr>
          <w:rFonts w:hint="eastAsia" w:ascii="宋体" w:hAnsi="宋体"/>
          <w:szCs w:val="21"/>
          <w:lang w:eastAsia="zh-CN"/>
        </w:rPr>
        <w:t>续费</w:t>
      </w:r>
      <w:r>
        <w:rPr>
          <w:rFonts w:hint="eastAsia" w:ascii="宋体" w:hAnsi="宋体"/>
          <w:szCs w:val="21"/>
        </w:rPr>
        <w:t>是否成功的确认权在域名管理机构。</w:t>
      </w:r>
    </w:p>
    <w:p w14:paraId="4591D9A7">
      <w:pPr>
        <w:spacing w:line="280" w:lineRule="exact"/>
        <w:rPr>
          <w:rFonts w:ascii="宋体" w:hAnsi="宋体"/>
          <w:b/>
          <w:szCs w:val="21"/>
        </w:rPr>
      </w:pPr>
      <w:r>
        <w:rPr>
          <w:rFonts w:hint="eastAsia" w:ascii="宋体" w:hAnsi="宋体"/>
          <w:b/>
          <w:szCs w:val="21"/>
        </w:rPr>
        <w:t>第二条、乙方的陈述与保证</w:t>
      </w:r>
    </w:p>
    <w:p w14:paraId="57CD7B1B">
      <w:pPr>
        <w:spacing w:line="280" w:lineRule="exact"/>
        <w:rPr>
          <w:rFonts w:ascii="宋体" w:hAnsi="宋体"/>
          <w:szCs w:val="21"/>
        </w:rPr>
      </w:pPr>
      <w:r>
        <w:rPr>
          <w:rFonts w:hint="eastAsia" w:ascii="宋体" w:hAnsi="宋体"/>
          <w:szCs w:val="21"/>
        </w:rPr>
        <w:t>1、</w:t>
      </w:r>
      <w:r>
        <w:rPr>
          <w:rFonts w:hint="eastAsia" w:ascii="宋体" w:hAnsi="宋体"/>
          <w:szCs w:val="21"/>
        </w:rPr>
        <w:tab/>
      </w:r>
      <w:r>
        <w:rPr>
          <w:rFonts w:hint="eastAsia" w:ascii="宋体" w:hAnsi="宋体"/>
          <w:szCs w:val="21"/>
        </w:rPr>
        <w:t>乙方承诺并保证已阅读并完全理解了本条款的所有内容，同意按照规定支付款项，遵守乙方应承担的所有义务，乙方进一步承诺遵守域名管理机构和域名</w:t>
      </w:r>
      <w:r>
        <w:rPr>
          <w:rFonts w:hint="eastAsia" w:ascii="宋体" w:hAnsi="宋体"/>
          <w:szCs w:val="21"/>
          <w:lang w:eastAsia="zh-CN"/>
        </w:rPr>
        <w:t>续费</w:t>
      </w:r>
      <w:r>
        <w:rPr>
          <w:rFonts w:hint="eastAsia" w:ascii="宋体" w:hAnsi="宋体"/>
          <w:szCs w:val="21"/>
        </w:rPr>
        <w:t>机构的相关政策和规定以及域名争议解决的办法。</w:t>
      </w:r>
    </w:p>
    <w:p w14:paraId="61E1AB5A">
      <w:pPr>
        <w:spacing w:line="280" w:lineRule="exact"/>
        <w:rPr>
          <w:rFonts w:ascii="宋体" w:hAnsi="宋体"/>
          <w:szCs w:val="21"/>
        </w:rPr>
      </w:pPr>
      <w:r>
        <w:rPr>
          <w:rFonts w:hint="eastAsia" w:ascii="宋体" w:hAnsi="宋体"/>
          <w:szCs w:val="21"/>
        </w:rPr>
        <w:t>2、乙方承诺接受本在线条款不会违反乙方以前签署的其他文件，也不会置甲方于违约或者违法的境地。</w:t>
      </w:r>
    </w:p>
    <w:p w14:paraId="6824D498">
      <w:pPr>
        <w:spacing w:line="280" w:lineRule="exact"/>
        <w:rPr>
          <w:rFonts w:ascii="宋体" w:hAnsi="宋体"/>
          <w:szCs w:val="21"/>
        </w:rPr>
      </w:pPr>
      <w:r>
        <w:rPr>
          <w:rFonts w:hint="eastAsia" w:ascii="宋体" w:hAnsi="宋体"/>
          <w:szCs w:val="21"/>
        </w:rPr>
        <w:t>3、乙方如果其提交的域名</w:t>
      </w:r>
      <w:r>
        <w:rPr>
          <w:rFonts w:hint="eastAsia" w:ascii="宋体" w:hAnsi="宋体"/>
          <w:szCs w:val="21"/>
          <w:lang w:eastAsia="zh-CN"/>
        </w:rPr>
        <w:t>续费</w:t>
      </w:r>
      <w:r>
        <w:rPr>
          <w:rFonts w:hint="eastAsia" w:ascii="宋体" w:hAnsi="宋体"/>
          <w:szCs w:val="21"/>
        </w:rPr>
        <w:t>申请涉及任何争议、纠纷、诉讼、仲裁等，乙方自行承担所有责任，并保证甲方不会因此域名而受到任何损害。</w:t>
      </w:r>
    </w:p>
    <w:p w14:paraId="5EC53E2B">
      <w:pPr>
        <w:spacing w:line="280" w:lineRule="exact"/>
        <w:rPr>
          <w:rFonts w:hint="eastAsia" w:ascii="宋体" w:hAnsi="宋体" w:eastAsia="宋体" w:cs="宋体"/>
          <w:b/>
          <w:kern w:val="0"/>
          <w:szCs w:val="21"/>
          <w:lang w:eastAsia="zh-CN"/>
        </w:rPr>
      </w:pPr>
      <w:r>
        <w:rPr>
          <w:rFonts w:hint="eastAsia" w:ascii="宋体" w:hAnsi="宋体" w:cs="宋体"/>
          <w:b/>
          <w:kern w:val="0"/>
          <w:szCs w:val="21"/>
        </w:rPr>
        <w:t>第三条、</w:t>
      </w:r>
      <w:r>
        <w:rPr>
          <w:rFonts w:ascii="宋体" w:hAnsi="宋体" w:cs="宋体"/>
          <w:b/>
          <w:kern w:val="0"/>
          <w:szCs w:val="21"/>
        </w:rPr>
        <w:t xml:space="preserve"> </w:t>
      </w:r>
      <w:r>
        <w:rPr>
          <w:rFonts w:hint="eastAsia" w:ascii="宋体" w:hAnsi="宋体" w:cs="宋体"/>
          <w:b/>
          <w:kern w:val="0"/>
          <w:szCs w:val="21"/>
        </w:rPr>
        <w:t>协议</w:t>
      </w:r>
      <w:r>
        <w:rPr>
          <w:rFonts w:ascii="宋体" w:hAnsi="宋体" w:cs="宋体"/>
          <w:b/>
          <w:kern w:val="0"/>
          <w:szCs w:val="21"/>
        </w:rPr>
        <w:t>项目</w:t>
      </w:r>
    </w:p>
    <w:p w14:paraId="15952263">
      <w:pPr>
        <w:spacing w:line="280" w:lineRule="exact"/>
        <w:rPr>
          <w:rFonts w:ascii="宋体" w:hAnsi="宋体" w:cs="宋体"/>
          <w:kern w:val="0"/>
          <w:szCs w:val="21"/>
        </w:rPr>
      </w:pPr>
      <w:r>
        <w:rPr>
          <w:rFonts w:hint="eastAsia" w:ascii="宋体" w:hAnsi="宋体" w:cs="宋体"/>
          <w:kern w:val="0"/>
          <w:szCs w:val="21"/>
        </w:rPr>
        <w:t>甲</w:t>
      </w:r>
      <w:r>
        <w:rPr>
          <w:rFonts w:ascii="宋体" w:hAnsi="宋体" w:cs="宋体"/>
          <w:kern w:val="0"/>
          <w:szCs w:val="21"/>
        </w:rPr>
        <w:t>方为</w:t>
      </w:r>
      <w:r>
        <w:rPr>
          <w:rFonts w:hint="eastAsia" w:ascii="宋体" w:hAnsi="宋体" w:cs="宋体"/>
          <w:kern w:val="0"/>
          <w:szCs w:val="21"/>
        </w:rPr>
        <w:t>乙</w:t>
      </w:r>
      <w:r>
        <w:rPr>
          <w:rFonts w:ascii="宋体" w:hAnsi="宋体" w:cs="宋体"/>
          <w:kern w:val="0"/>
          <w:szCs w:val="21"/>
        </w:rPr>
        <w:t>方在国际互联网上</w:t>
      </w:r>
      <w:r>
        <w:rPr>
          <w:rFonts w:hint="eastAsia" w:ascii="宋体" w:hAnsi="宋体" w:cs="宋体"/>
          <w:kern w:val="0"/>
          <w:szCs w:val="21"/>
          <w:lang w:eastAsia="zh-CN"/>
        </w:rPr>
        <w:t>续费</w:t>
      </w:r>
      <w:r>
        <w:rPr>
          <w:rFonts w:hint="eastAsia" w:ascii="宋体" w:hAnsi="宋体" w:cs="宋体"/>
          <w:kern w:val="0"/>
          <w:szCs w:val="21"/>
        </w:rPr>
        <w:t>乙</w:t>
      </w:r>
      <w:r>
        <w:rPr>
          <w:rFonts w:ascii="宋体" w:hAnsi="宋体" w:cs="宋体"/>
          <w:kern w:val="0"/>
          <w:szCs w:val="21"/>
        </w:rPr>
        <w:t>方</w:t>
      </w:r>
      <w:r>
        <w:rPr>
          <w:rFonts w:hint="eastAsia" w:ascii="宋体" w:hAnsi="宋体" w:cs="宋体"/>
          <w:kern w:val="0"/>
          <w:szCs w:val="21"/>
        </w:rPr>
        <w:t>在线申请</w:t>
      </w:r>
      <w:r>
        <w:rPr>
          <w:rFonts w:ascii="宋体" w:hAnsi="宋体" w:cs="宋体"/>
          <w:kern w:val="0"/>
          <w:szCs w:val="21"/>
        </w:rPr>
        <w:t>的域名</w:t>
      </w:r>
      <w:r>
        <w:rPr>
          <w:rFonts w:hint="eastAsia" w:ascii="宋体" w:hAnsi="宋体" w:cs="宋体"/>
          <w:kern w:val="0"/>
          <w:szCs w:val="21"/>
        </w:rPr>
        <w:t>，乙方</w:t>
      </w:r>
      <w:r>
        <w:rPr>
          <w:rFonts w:hint="eastAsia" w:ascii="宋体" w:hAnsi="宋体" w:cs="宋体"/>
          <w:kern w:val="0"/>
          <w:szCs w:val="21"/>
          <w:lang w:eastAsia="zh-CN"/>
        </w:rPr>
        <w:t>续费</w:t>
      </w:r>
      <w:r>
        <w:rPr>
          <w:rFonts w:hint="eastAsia" w:ascii="宋体" w:hAnsi="宋体" w:cs="宋体"/>
          <w:kern w:val="0"/>
          <w:szCs w:val="21"/>
        </w:rPr>
        <w:t>域名的数量</w:t>
      </w:r>
      <w:r>
        <w:rPr>
          <w:rFonts w:hint="eastAsia" w:ascii="宋体" w:hAnsi="宋体" w:cs="宋体"/>
          <w:kern w:val="0"/>
          <w:szCs w:val="21"/>
          <w:u w:val="single"/>
        </w:rPr>
        <w:t xml:space="preserve">    </w:t>
      </w:r>
      <w:r>
        <w:rPr>
          <w:rFonts w:hint="eastAsia" w:ascii="宋体" w:hAnsi="宋体" w:cs="宋体"/>
          <w:kern w:val="0"/>
          <w:szCs w:val="21"/>
        </w:rPr>
        <w:t xml:space="preserve"> 个，域名价格</w:t>
      </w:r>
      <w:r>
        <w:rPr>
          <w:rFonts w:hint="eastAsia" w:ascii="宋体" w:hAnsi="宋体" w:cs="宋体"/>
          <w:kern w:val="0"/>
          <w:szCs w:val="21"/>
          <w:lang w:val="en-US" w:eastAsia="zh-CN"/>
        </w:rPr>
        <w:t>共计</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 xml:space="preserve"> </w:t>
      </w:r>
      <w:r>
        <w:rPr>
          <w:rFonts w:hint="eastAsia" w:ascii="宋体" w:hAnsi="宋体" w:cs="宋体"/>
          <w:kern w:val="0"/>
          <w:szCs w:val="21"/>
        </w:rPr>
        <w:t xml:space="preserve"> 元/年，</w:t>
      </w:r>
      <w:r>
        <w:rPr>
          <w:rFonts w:hint="eastAsia" w:ascii="宋体" w:hAnsi="宋体" w:cs="宋体"/>
          <w:kern w:val="0"/>
          <w:szCs w:val="21"/>
          <w:lang w:eastAsia="zh-CN"/>
        </w:rPr>
        <w:t>续费</w:t>
      </w:r>
      <w:r>
        <w:rPr>
          <w:rFonts w:ascii="宋体" w:hAnsi="宋体" w:cs="宋体"/>
          <w:kern w:val="0"/>
          <w:szCs w:val="21"/>
        </w:rPr>
        <w:t>域</w:t>
      </w:r>
      <w:r>
        <w:rPr>
          <w:rFonts w:hint="eastAsia" w:ascii="宋体" w:hAnsi="宋体" w:cs="宋体"/>
          <w:kern w:val="0"/>
          <w:szCs w:val="21"/>
        </w:rPr>
        <w:t xml:space="preserve">名为 </w:t>
      </w:r>
      <w:r>
        <w:rPr>
          <w:rFonts w:hint="eastAsia" w:ascii="宋体" w:hAnsi="宋体" w:cs="宋体"/>
          <w:kern w:val="0"/>
          <w:szCs w:val="21"/>
          <w:u w:val="single"/>
        </w:rPr>
        <w:t xml:space="preserve">  </w:t>
      </w:r>
      <w:r>
        <w:rPr>
          <w:rFonts w:hint="eastAsia" w:ascii="宋体" w:hAnsi="宋体" w:cs="宋体"/>
          <w:kern w:val="0"/>
          <w:szCs w:val="21"/>
          <w:u w:val="single"/>
          <w:lang w:val="en-US" w:eastAsia="zh-CN"/>
        </w:rPr>
        <w:t xml:space="preserve">  </w:t>
      </w:r>
      <w:r>
        <w:rPr>
          <w:rFonts w:hint="eastAsia" w:ascii="宋体" w:hAnsi="宋体" w:cs="宋体"/>
          <w:kern w:val="0"/>
          <w:szCs w:val="21"/>
          <w:u w:val="single"/>
        </w:rPr>
        <w:t>。</w:t>
      </w:r>
    </w:p>
    <w:p w14:paraId="37426416">
      <w:pPr>
        <w:spacing w:line="280" w:lineRule="exact"/>
        <w:rPr>
          <w:rFonts w:ascii="宋体" w:hAnsi="宋体" w:cs="宋体"/>
          <w:b/>
          <w:kern w:val="0"/>
          <w:szCs w:val="21"/>
        </w:rPr>
      </w:pPr>
      <w:r>
        <w:rPr>
          <w:rFonts w:hint="eastAsia" w:ascii="宋体" w:hAnsi="宋体" w:cs="宋体"/>
          <w:b/>
          <w:kern w:val="0"/>
          <w:szCs w:val="21"/>
        </w:rPr>
        <w:t>第四条、双方的权利和义务：</w:t>
      </w:r>
    </w:p>
    <w:p w14:paraId="29BAA432">
      <w:pPr>
        <w:spacing w:line="280" w:lineRule="exact"/>
        <w:rPr>
          <w:rFonts w:ascii="宋体" w:hAnsi="宋体" w:cs="宋体"/>
          <w:b/>
          <w:kern w:val="0"/>
          <w:szCs w:val="21"/>
        </w:rPr>
      </w:pPr>
      <w:r>
        <w:rPr>
          <w:rFonts w:hint="eastAsia" w:ascii="宋体" w:hAnsi="宋体" w:cs="宋体"/>
          <w:b/>
          <w:kern w:val="0"/>
          <w:szCs w:val="21"/>
        </w:rPr>
        <w:t>（一）、乙方的权利和义务：</w:t>
      </w:r>
    </w:p>
    <w:p w14:paraId="708DCCF0">
      <w:pPr>
        <w:spacing w:line="280" w:lineRule="exact"/>
        <w:rPr>
          <w:rFonts w:ascii="宋体" w:hAnsi="宋体" w:cs="宋体"/>
          <w:kern w:val="0"/>
          <w:szCs w:val="21"/>
        </w:rPr>
      </w:pPr>
      <w:r>
        <w:rPr>
          <w:rFonts w:hint="eastAsia" w:ascii="宋体" w:hAnsi="宋体" w:cs="Arial"/>
          <w:szCs w:val="21"/>
        </w:rPr>
        <w:t>1、</w:t>
      </w:r>
      <w:r>
        <w:rPr>
          <w:rFonts w:hint="eastAsia" w:ascii="宋体" w:hAnsi="宋体"/>
          <w:szCs w:val="21"/>
        </w:rPr>
        <w:t>乙方对以其名义</w:t>
      </w:r>
      <w:r>
        <w:rPr>
          <w:rFonts w:hint="eastAsia" w:ascii="宋体" w:hAnsi="宋体"/>
          <w:szCs w:val="21"/>
          <w:lang w:eastAsia="zh-CN"/>
        </w:rPr>
        <w:t>续费</w:t>
      </w:r>
      <w:r>
        <w:rPr>
          <w:rFonts w:hint="eastAsia" w:ascii="宋体" w:hAnsi="宋体"/>
          <w:szCs w:val="21"/>
        </w:rPr>
        <w:t>成功的域名拥有域名</w:t>
      </w:r>
      <w:r>
        <w:rPr>
          <w:rFonts w:hint="eastAsia" w:ascii="宋体" w:hAnsi="宋体"/>
          <w:szCs w:val="21"/>
          <w:lang w:eastAsia="zh-CN"/>
        </w:rPr>
        <w:t>续费</w:t>
      </w:r>
      <w:r>
        <w:rPr>
          <w:rFonts w:hint="eastAsia" w:ascii="宋体" w:hAnsi="宋体"/>
          <w:szCs w:val="21"/>
        </w:rPr>
        <w:t>管理机构CNNIC赋予的相应的所有权。</w:t>
      </w:r>
    </w:p>
    <w:p w14:paraId="15004468">
      <w:pPr>
        <w:spacing w:line="280" w:lineRule="exact"/>
        <w:rPr>
          <w:rFonts w:ascii="宋体" w:hAnsi="宋体"/>
          <w:szCs w:val="21"/>
        </w:rPr>
      </w:pPr>
      <w:r>
        <w:rPr>
          <w:rFonts w:hint="eastAsia" w:ascii="宋体" w:hAnsi="宋体" w:cs="宋体"/>
          <w:kern w:val="0"/>
          <w:szCs w:val="21"/>
        </w:rPr>
        <w:t>2、乙</w:t>
      </w:r>
      <w:r>
        <w:rPr>
          <w:rFonts w:ascii="宋体" w:hAnsi="宋体" w:cs="宋体"/>
          <w:kern w:val="0"/>
          <w:szCs w:val="21"/>
        </w:rPr>
        <w:t>方</w:t>
      </w:r>
      <w:r>
        <w:rPr>
          <w:rFonts w:hint="eastAsia" w:ascii="宋体" w:hAnsi="宋体"/>
          <w:szCs w:val="21"/>
        </w:rPr>
        <w:t>保证</w:t>
      </w:r>
      <w:r>
        <w:rPr>
          <w:rFonts w:ascii="宋体" w:hAnsi="宋体"/>
          <w:szCs w:val="21"/>
        </w:rPr>
        <w:t>遵守域名</w:t>
      </w:r>
      <w:r>
        <w:rPr>
          <w:rFonts w:hint="eastAsia" w:ascii="宋体" w:hAnsi="宋体"/>
          <w:szCs w:val="21"/>
          <w:lang w:eastAsia="zh-CN"/>
        </w:rPr>
        <w:t>续费</w:t>
      </w:r>
      <w:r>
        <w:rPr>
          <w:rFonts w:hint="eastAsia" w:ascii="宋体" w:hAnsi="宋体"/>
          <w:szCs w:val="21"/>
        </w:rPr>
        <w:t>的相关条款和规定，保证所填写的内容、申请</w:t>
      </w:r>
      <w:r>
        <w:rPr>
          <w:rFonts w:hint="eastAsia" w:ascii="宋体" w:hAnsi="宋体"/>
          <w:szCs w:val="21"/>
          <w:lang w:eastAsia="zh-CN"/>
        </w:rPr>
        <w:t>续费</w:t>
      </w:r>
      <w:r>
        <w:rPr>
          <w:rFonts w:hint="eastAsia" w:ascii="宋体" w:hAnsi="宋体"/>
          <w:szCs w:val="21"/>
        </w:rPr>
        <w:t>的域名符合域名</w:t>
      </w:r>
      <w:r>
        <w:rPr>
          <w:rFonts w:hint="eastAsia" w:ascii="宋体" w:hAnsi="宋体"/>
          <w:szCs w:val="21"/>
          <w:lang w:eastAsia="zh-CN"/>
        </w:rPr>
        <w:t>续费</w:t>
      </w:r>
      <w:r>
        <w:rPr>
          <w:rFonts w:hint="eastAsia" w:ascii="宋体" w:hAnsi="宋体"/>
          <w:szCs w:val="21"/>
        </w:rPr>
        <w:t>规定。</w:t>
      </w:r>
    </w:p>
    <w:p w14:paraId="6C8A51EE">
      <w:pPr>
        <w:spacing w:line="280" w:lineRule="exact"/>
        <w:rPr>
          <w:rFonts w:ascii="宋体" w:hAnsi="宋体" w:cs="宋体"/>
          <w:kern w:val="0"/>
          <w:szCs w:val="21"/>
        </w:rPr>
      </w:pPr>
      <w:r>
        <w:rPr>
          <w:rFonts w:hint="eastAsia" w:ascii="宋体" w:hAnsi="宋体"/>
          <w:szCs w:val="21"/>
        </w:rPr>
        <w:t>3、乙方保证申请</w:t>
      </w:r>
      <w:r>
        <w:rPr>
          <w:rFonts w:hint="eastAsia" w:ascii="宋体" w:hAnsi="宋体"/>
          <w:szCs w:val="21"/>
          <w:lang w:eastAsia="zh-CN"/>
        </w:rPr>
        <w:t>续费</w:t>
      </w:r>
      <w:r>
        <w:rPr>
          <w:rFonts w:hint="eastAsia" w:ascii="宋体" w:hAnsi="宋体"/>
          <w:szCs w:val="21"/>
        </w:rPr>
        <w:t>的域名，没有侵犯甲方或者任何第三方的合法权利，乙方对</w:t>
      </w:r>
      <w:r>
        <w:rPr>
          <w:rFonts w:hint="eastAsia" w:ascii="宋体" w:hAnsi="宋体" w:cs="宋体"/>
          <w:kern w:val="0"/>
          <w:szCs w:val="21"/>
        </w:rPr>
        <w:t>域名的使用将不违反任何有关法律的规定，</w:t>
      </w:r>
      <w:r>
        <w:rPr>
          <w:rFonts w:hint="eastAsia" w:ascii="宋体" w:hAnsi="宋体"/>
          <w:szCs w:val="21"/>
        </w:rPr>
        <w:t>并</w:t>
      </w:r>
      <w:r>
        <w:rPr>
          <w:rFonts w:ascii="宋体" w:hAnsi="宋体" w:cs="宋体"/>
          <w:kern w:val="0"/>
          <w:szCs w:val="21"/>
        </w:rPr>
        <w:t>承担此次域名</w:t>
      </w:r>
      <w:r>
        <w:rPr>
          <w:rFonts w:hint="eastAsia" w:ascii="宋体" w:hAnsi="宋体" w:cs="宋体"/>
          <w:kern w:val="0"/>
          <w:szCs w:val="21"/>
          <w:lang w:eastAsia="zh-CN"/>
        </w:rPr>
        <w:t>续费</w:t>
      </w:r>
      <w:r>
        <w:rPr>
          <w:rFonts w:ascii="宋体" w:hAnsi="宋体" w:cs="宋体"/>
          <w:kern w:val="0"/>
          <w:szCs w:val="21"/>
        </w:rPr>
        <w:t>所可能产生的全部法律责任</w:t>
      </w:r>
      <w:r>
        <w:rPr>
          <w:rFonts w:hint="eastAsia" w:ascii="宋体" w:hAnsi="宋体" w:cs="宋体"/>
          <w:kern w:val="0"/>
          <w:szCs w:val="21"/>
        </w:rPr>
        <w:t>。</w:t>
      </w:r>
    </w:p>
    <w:p w14:paraId="75778AE7">
      <w:pPr>
        <w:spacing w:line="280" w:lineRule="exact"/>
        <w:rPr>
          <w:rFonts w:ascii="宋体" w:hAnsi="宋体"/>
          <w:szCs w:val="21"/>
        </w:rPr>
      </w:pPr>
      <w:r>
        <w:rPr>
          <w:rFonts w:hint="eastAsia" w:ascii="宋体" w:hAnsi="宋体"/>
          <w:szCs w:val="21"/>
        </w:rPr>
        <w:t>4、乙方单方面承担此次域名</w:t>
      </w:r>
      <w:r>
        <w:rPr>
          <w:rFonts w:hint="eastAsia" w:ascii="宋体" w:hAnsi="宋体"/>
          <w:szCs w:val="21"/>
          <w:lang w:eastAsia="zh-CN"/>
        </w:rPr>
        <w:t>续费</w:t>
      </w:r>
      <w:r>
        <w:rPr>
          <w:rFonts w:hint="eastAsia" w:ascii="宋体" w:hAnsi="宋体"/>
          <w:szCs w:val="21"/>
        </w:rPr>
        <w:t>所可能产生的知识产权和其它方面的纠纷责任。</w:t>
      </w:r>
    </w:p>
    <w:p w14:paraId="5F869C0B">
      <w:pPr>
        <w:spacing w:line="280" w:lineRule="exact"/>
        <w:rPr>
          <w:rFonts w:hint="eastAsia" w:ascii="宋体" w:hAnsi="宋体" w:eastAsia="宋体"/>
          <w:szCs w:val="21"/>
          <w:lang w:eastAsia="zh-CN"/>
        </w:rPr>
      </w:pPr>
      <w:r>
        <w:rPr>
          <w:rFonts w:hint="eastAsia" w:ascii="宋体" w:hAnsi="宋体"/>
          <w:szCs w:val="21"/>
        </w:rPr>
        <w:t>5、乙方</w:t>
      </w:r>
      <w:r>
        <w:rPr>
          <w:rFonts w:ascii="宋体" w:hAnsi="宋体"/>
          <w:szCs w:val="21"/>
        </w:rPr>
        <w:t>在申请</w:t>
      </w:r>
      <w:r>
        <w:rPr>
          <w:rFonts w:hint="eastAsia" w:ascii="宋体" w:hAnsi="宋体"/>
          <w:szCs w:val="21"/>
          <w:lang w:eastAsia="zh-CN"/>
        </w:rPr>
        <w:t>续费</w:t>
      </w:r>
      <w:r>
        <w:rPr>
          <w:rFonts w:hint="eastAsia" w:ascii="宋体" w:hAnsi="宋体"/>
          <w:szCs w:val="21"/>
        </w:rPr>
        <w:t>域名</w:t>
      </w:r>
      <w:r>
        <w:rPr>
          <w:rFonts w:ascii="宋体" w:hAnsi="宋体"/>
          <w:szCs w:val="21"/>
        </w:rPr>
        <w:t>起始日期前</w:t>
      </w:r>
      <w:r>
        <w:rPr>
          <w:rFonts w:hint="eastAsia" w:ascii="宋体" w:hAnsi="宋体"/>
          <w:szCs w:val="21"/>
        </w:rPr>
        <w:t>应在线</w:t>
      </w:r>
      <w:r>
        <w:rPr>
          <w:rFonts w:ascii="宋体" w:hAnsi="宋体"/>
          <w:szCs w:val="21"/>
        </w:rPr>
        <w:t>提供</w:t>
      </w:r>
      <w:r>
        <w:rPr>
          <w:rFonts w:hint="eastAsia" w:ascii="宋体" w:hAnsi="宋体"/>
          <w:szCs w:val="21"/>
          <w:lang w:eastAsia="zh-CN"/>
        </w:rPr>
        <w:t>续费</w:t>
      </w:r>
      <w:r>
        <w:rPr>
          <w:rFonts w:hint="eastAsia" w:ascii="宋体" w:hAnsi="宋体"/>
          <w:szCs w:val="21"/>
        </w:rPr>
        <w:t>域名的</w:t>
      </w:r>
      <w:r>
        <w:rPr>
          <w:rFonts w:ascii="宋体" w:hAnsi="宋体"/>
          <w:szCs w:val="21"/>
        </w:rPr>
        <w:t>全部相关资料</w:t>
      </w:r>
      <w:r>
        <w:rPr>
          <w:rFonts w:hint="eastAsia" w:ascii="宋体" w:hAnsi="宋体"/>
          <w:szCs w:val="21"/>
        </w:rPr>
        <w:t>，并保证</w:t>
      </w:r>
      <w:r>
        <w:rPr>
          <w:rFonts w:ascii="宋体" w:hAnsi="宋体"/>
          <w:szCs w:val="21"/>
        </w:rPr>
        <w:t>所</w:t>
      </w:r>
      <w:r>
        <w:rPr>
          <w:rFonts w:hint="eastAsia" w:ascii="宋体" w:hAnsi="宋体"/>
          <w:szCs w:val="21"/>
        </w:rPr>
        <w:t>提供信息的正确性；</w:t>
      </w:r>
      <w:r>
        <w:rPr>
          <w:rFonts w:ascii="宋体" w:hAnsi="宋体"/>
          <w:szCs w:val="21"/>
        </w:rPr>
        <w:t>对所提供资料的真实性、合法性负完全责任</w:t>
      </w:r>
      <w:r>
        <w:rPr>
          <w:rFonts w:hint="eastAsia" w:ascii="宋体" w:hAnsi="宋体"/>
          <w:szCs w:val="21"/>
        </w:rPr>
        <w:t>，如填写资料不真实而造成将来域名不能过户、转移或不能正常使用的，所有责任由乙方自行负责。</w:t>
      </w:r>
      <w:r>
        <w:rPr>
          <w:rFonts w:ascii="宋体" w:hAnsi="宋体"/>
          <w:szCs w:val="21"/>
        </w:rPr>
        <w:t xml:space="preserve"> </w:t>
      </w:r>
    </w:p>
    <w:p w14:paraId="56589380">
      <w:pPr>
        <w:spacing w:line="280" w:lineRule="exact"/>
        <w:rPr>
          <w:rFonts w:hint="eastAsia" w:ascii="宋体" w:hAnsi="宋体" w:eastAsia="宋体"/>
          <w:szCs w:val="21"/>
          <w:lang w:eastAsia="zh-CN"/>
        </w:rPr>
      </w:pPr>
      <w:r>
        <w:rPr>
          <w:rFonts w:hint="eastAsia" w:ascii="宋体" w:hAnsi="宋体"/>
          <w:szCs w:val="21"/>
        </w:rPr>
        <w:t>6、乙方可以在域名</w:t>
      </w:r>
      <w:r>
        <w:rPr>
          <w:rFonts w:hint="eastAsia" w:ascii="宋体" w:hAnsi="宋体"/>
          <w:szCs w:val="21"/>
          <w:lang w:eastAsia="zh-CN"/>
        </w:rPr>
        <w:t>续费</w:t>
      </w:r>
      <w:r>
        <w:rPr>
          <w:rFonts w:hint="eastAsia" w:ascii="宋体" w:hAnsi="宋体"/>
          <w:szCs w:val="21"/>
        </w:rPr>
        <w:t>成功之后的任何时候，将域名保留在甲方的域名服务器或者转移到其它乙方指定的域名服务器上。</w:t>
      </w:r>
    </w:p>
    <w:p w14:paraId="41B7BBBF">
      <w:pPr>
        <w:spacing w:line="280" w:lineRule="exact"/>
        <w:rPr>
          <w:rFonts w:ascii="宋体" w:hAnsi="宋体"/>
          <w:szCs w:val="21"/>
        </w:rPr>
      </w:pPr>
      <w:r>
        <w:rPr>
          <w:rFonts w:hint="eastAsia" w:ascii="宋体" w:hAnsi="宋体"/>
          <w:szCs w:val="21"/>
        </w:rPr>
        <w:t>7、乙方</w:t>
      </w:r>
      <w:r>
        <w:rPr>
          <w:rFonts w:ascii="宋体" w:hAnsi="宋体"/>
          <w:szCs w:val="21"/>
        </w:rPr>
        <w:t>一旦申请域名</w:t>
      </w:r>
      <w:r>
        <w:rPr>
          <w:rFonts w:hint="eastAsia" w:ascii="宋体" w:hAnsi="宋体"/>
          <w:szCs w:val="21"/>
          <w:lang w:eastAsia="zh-CN"/>
        </w:rPr>
        <w:t>续费</w:t>
      </w:r>
      <w:r>
        <w:rPr>
          <w:rFonts w:ascii="宋体" w:hAnsi="宋体"/>
          <w:szCs w:val="21"/>
        </w:rPr>
        <w:t>即意味着</w:t>
      </w:r>
      <w:r>
        <w:rPr>
          <w:rFonts w:hint="eastAsia" w:ascii="宋体" w:hAnsi="宋体"/>
          <w:szCs w:val="21"/>
        </w:rPr>
        <w:t>乙方</w:t>
      </w:r>
      <w:r>
        <w:rPr>
          <w:rFonts w:ascii="宋体" w:hAnsi="宋体"/>
          <w:szCs w:val="21"/>
        </w:rPr>
        <w:t>承诺遵守域名</w:t>
      </w:r>
      <w:r>
        <w:rPr>
          <w:rFonts w:hint="eastAsia" w:ascii="宋体" w:hAnsi="宋体"/>
          <w:szCs w:val="21"/>
          <w:lang w:eastAsia="zh-CN"/>
        </w:rPr>
        <w:t>续费</w:t>
      </w:r>
      <w:r>
        <w:rPr>
          <w:rFonts w:ascii="宋体" w:hAnsi="宋体"/>
          <w:szCs w:val="21"/>
        </w:rPr>
        <w:t>管理机构现行</w:t>
      </w:r>
      <w:r>
        <w:rPr>
          <w:rFonts w:hint="eastAsia" w:ascii="宋体" w:hAnsi="宋体"/>
          <w:szCs w:val="21"/>
        </w:rPr>
        <w:t>规定及</w:t>
      </w:r>
      <w:r>
        <w:rPr>
          <w:rFonts w:ascii="宋体" w:hAnsi="宋体"/>
          <w:szCs w:val="21"/>
        </w:rPr>
        <w:t>今后修正的政策、规定及国家法律法规的有关规定。</w:t>
      </w:r>
    </w:p>
    <w:p w14:paraId="7AF613D3">
      <w:pPr>
        <w:spacing w:line="280" w:lineRule="exact"/>
        <w:rPr>
          <w:rFonts w:ascii="宋体" w:hAnsi="宋体"/>
          <w:szCs w:val="21"/>
        </w:rPr>
      </w:pPr>
      <w:r>
        <w:rPr>
          <w:rFonts w:hint="eastAsia" w:ascii="宋体" w:hAnsi="宋体"/>
          <w:szCs w:val="21"/>
        </w:rPr>
        <w:t>8、乙方</w:t>
      </w:r>
      <w:r>
        <w:rPr>
          <w:rFonts w:ascii="宋体" w:hAnsi="宋体"/>
          <w:szCs w:val="21"/>
        </w:rPr>
        <w:t>不得利用</w:t>
      </w:r>
      <w:r>
        <w:rPr>
          <w:rFonts w:hint="eastAsia" w:ascii="宋体" w:hAnsi="宋体"/>
          <w:szCs w:val="21"/>
        </w:rPr>
        <w:t>甲方</w:t>
      </w:r>
      <w:r>
        <w:rPr>
          <w:rFonts w:ascii="宋体" w:hAnsi="宋体"/>
          <w:szCs w:val="21"/>
        </w:rPr>
        <w:t>的任何域名</w:t>
      </w:r>
      <w:r>
        <w:rPr>
          <w:rFonts w:hint="eastAsia" w:ascii="宋体" w:hAnsi="宋体"/>
          <w:szCs w:val="21"/>
          <w:lang w:eastAsia="zh-CN"/>
        </w:rPr>
        <w:t>续费</w:t>
      </w:r>
      <w:r>
        <w:rPr>
          <w:rFonts w:ascii="宋体" w:hAnsi="宋体"/>
          <w:szCs w:val="21"/>
        </w:rPr>
        <w:t>服务及服务器进行与垃圾邮件制造、发送、协助传播有关的行为。如果被发现或被投诉涉及以上行为，为保证绝大多数合法使用者权益，</w:t>
      </w:r>
      <w:r>
        <w:rPr>
          <w:rFonts w:hint="eastAsia" w:ascii="宋体" w:hAnsi="宋体"/>
          <w:szCs w:val="21"/>
        </w:rPr>
        <w:t>乙方</w:t>
      </w:r>
      <w:r>
        <w:rPr>
          <w:rFonts w:ascii="宋体" w:hAnsi="宋体"/>
          <w:szCs w:val="21"/>
        </w:rPr>
        <w:t>需承担相关责任及管理机构冻结该域名使用的一切后果以及按规定做出相关赔偿</w:t>
      </w:r>
    </w:p>
    <w:p w14:paraId="0093EF32">
      <w:pPr>
        <w:spacing w:line="280" w:lineRule="exact"/>
        <w:rPr>
          <w:rFonts w:ascii="宋体" w:hAnsi="宋体"/>
          <w:szCs w:val="21"/>
        </w:rPr>
      </w:pPr>
      <w:r>
        <w:rPr>
          <w:rFonts w:hint="eastAsia" w:ascii="宋体" w:hAnsi="宋体"/>
          <w:szCs w:val="21"/>
        </w:rPr>
        <w:t>9、乙方认识到域名</w:t>
      </w:r>
      <w:r>
        <w:rPr>
          <w:rFonts w:hint="eastAsia" w:ascii="宋体" w:hAnsi="宋体"/>
          <w:szCs w:val="21"/>
          <w:lang w:eastAsia="zh-CN"/>
        </w:rPr>
        <w:t>续费</w:t>
      </w:r>
      <w:r>
        <w:rPr>
          <w:rFonts w:hint="eastAsia" w:ascii="宋体" w:hAnsi="宋体"/>
          <w:szCs w:val="21"/>
        </w:rPr>
        <w:t>申请的成功与否是由申请本身及申请时间等因素决定的，甲方仅以代理身份代为办理有关手续，对域名能否成功</w:t>
      </w:r>
      <w:r>
        <w:rPr>
          <w:rFonts w:hint="eastAsia" w:ascii="宋体" w:hAnsi="宋体"/>
          <w:szCs w:val="21"/>
          <w:lang w:eastAsia="zh-CN"/>
        </w:rPr>
        <w:t>续费</w:t>
      </w:r>
      <w:r>
        <w:rPr>
          <w:rFonts w:hint="eastAsia" w:ascii="宋体" w:hAnsi="宋体"/>
          <w:szCs w:val="21"/>
        </w:rPr>
        <w:t>不提供任何担保。</w:t>
      </w:r>
    </w:p>
    <w:p w14:paraId="4E0767A8">
      <w:pPr>
        <w:spacing w:line="280" w:lineRule="exact"/>
        <w:rPr>
          <w:rFonts w:hint="eastAsia" w:ascii="宋体" w:hAnsi="宋体" w:eastAsia="宋体"/>
          <w:szCs w:val="21"/>
          <w:lang w:eastAsia="zh-CN"/>
        </w:rPr>
      </w:pPr>
      <w:r>
        <w:rPr>
          <w:rFonts w:hint="eastAsia" w:ascii="宋体" w:hAnsi="宋体"/>
          <w:szCs w:val="21"/>
        </w:rPr>
        <w:t>10、如乙方违反域名</w:t>
      </w:r>
      <w:r>
        <w:rPr>
          <w:rFonts w:hint="eastAsia" w:ascii="宋体" w:hAnsi="宋体"/>
          <w:szCs w:val="21"/>
          <w:lang w:eastAsia="zh-CN"/>
        </w:rPr>
        <w:t>续费</w:t>
      </w:r>
      <w:r>
        <w:rPr>
          <w:rFonts w:hint="eastAsia" w:ascii="宋体" w:hAnsi="宋体"/>
          <w:szCs w:val="21"/>
        </w:rPr>
        <w:t>和使用的相关规定</w:t>
      </w:r>
      <w:r>
        <w:rPr>
          <w:rFonts w:ascii="宋体" w:hAnsi="宋体"/>
          <w:szCs w:val="21"/>
        </w:rPr>
        <w:t>，</w:t>
      </w:r>
      <w:r>
        <w:rPr>
          <w:rFonts w:hint="eastAsia" w:ascii="宋体" w:hAnsi="宋体"/>
          <w:szCs w:val="21"/>
        </w:rPr>
        <w:t>甲</w:t>
      </w:r>
      <w:r>
        <w:rPr>
          <w:rFonts w:ascii="宋体" w:hAnsi="宋体"/>
          <w:szCs w:val="21"/>
        </w:rPr>
        <w:t>方有权停止对</w:t>
      </w:r>
      <w:r>
        <w:rPr>
          <w:rFonts w:hint="eastAsia" w:ascii="宋体" w:hAnsi="宋体"/>
          <w:szCs w:val="21"/>
        </w:rPr>
        <w:t>乙方</w:t>
      </w:r>
      <w:r>
        <w:rPr>
          <w:rFonts w:ascii="宋体" w:hAnsi="宋体"/>
          <w:szCs w:val="21"/>
        </w:rPr>
        <w:t>的服务，由此造成的损失由</w:t>
      </w:r>
      <w:r>
        <w:rPr>
          <w:rFonts w:hint="eastAsia" w:ascii="宋体" w:hAnsi="宋体"/>
          <w:szCs w:val="21"/>
        </w:rPr>
        <w:t>乙方</w:t>
      </w:r>
      <w:r>
        <w:rPr>
          <w:rFonts w:ascii="宋体" w:hAnsi="宋体"/>
          <w:szCs w:val="21"/>
        </w:rPr>
        <w:t xml:space="preserve">负责。 </w:t>
      </w:r>
    </w:p>
    <w:p w14:paraId="65E24E28">
      <w:pPr>
        <w:spacing w:line="280" w:lineRule="exact"/>
        <w:rPr>
          <w:rFonts w:hint="eastAsia" w:ascii="宋体" w:hAnsi="宋体" w:eastAsia="宋体"/>
          <w:szCs w:val="21"/>
          <w:lang w:eastAsia="zh-CN"/>
        </w:rPr>
      </w:pPr>
      <w:r>
        <w:rPr>
          <w:rFonts w:hint="eastAsia" w:ascii="宋体" w:hAnsi="宋体"/>
          <w:szCs w:val="21"/>
        </w:rPr>
        <w:t>11、</w:t>
      </w:r>
      <w:r>
        <w:rPr>
          <w:rFonts w:ascii="宋体" w:hAnsi="宋体"/>
          <w:szCs w:val="21"/>
        </w:rPr>
        <w:t>域名</w:t>
      </w:r>
      <w:r>
        <w:rPr>
          <w:rFonts w:hint="eastAsia" w:ascii="宋体" w:hAnsi="宋体"/>
          <w:szCs w:val="21"/>
          <w:lang w:eastAsia="zh-CN"/>
        </w:rPr>
        <w:t>续费</w:t>
      </w:r>
      <w:r>
        <w:rPr>
          <w:rFonts w:ascii="宋体" w:hAnsi="宋体"/>
          <w:szCs w:val="21"/>
        </w:rPr>
        <w:t>成功后，若</w:t>
      </w:r>
      <w:r>
        <w:rPr>
          <w:rFonts w:hint="eastAsia" w:ascii="宋体" w:hAnsi="宋体"/>
          <w:szCs w:val="21"/>
        </w:rPr>
        <w:t>乙</w:t>
      </w:r>
      <w:r>
        <w:rPr>
          <w:rFonts w:ascii="宋体" w:hAnsi="宋体"/>
          <w:szCs w:val="21"/>
        </w:rPr>
        <w:t>方要求终止服务</w:t>
      </w:r>
      <w:r>
        <w:rPr>
          <w:rFonts w:hint="eastAsia" w:ascii="宋体" w:hAnsi="宋体"/>
          <w:szCs w:val="21"/>
        </w:rPr>
        <w:t>或更改域名</w:t>
      </w:r>
      <w:r>
        <w:rPr>
          <w:rFonts w:ascii="宋体" w:hAnsi="宋体"/>
          <w:szCs w:val="21"/>
        </w:rPr>
        <w:t xml:space="preserve">，其已付款项一律不退。 </w:t>
      </w:r>
    </w:p>
    <w:p w14:paraId="55762F35">
      <w:pPr>
        <w:spacing w:line="280" w:lineRule="exact"/>
        <w:rPr>
          <w:rFonts w:ascii="宋体" w:hAnsi="宋体"/>
          <w:szCs w:val="21"/>
        </w:rPr>
      </w:pPr>
      <w:r>
        <w:rPr>
          <w:rFonts w:hint="eastAsia" w:ascii="宋体" w:hAnsi="宋体"/>
          <w:szCs w:val="21"/>
        </w:rPr>
        <w:t>12、乙方同意甲方没有义务审查乙方拟申请</w:t>
      </w:r>
      <w:r>
        <w:rPr>
          <w:rFonts w:hint="eastAsia" w:ascii="宋体" w:hAnsi="宋体"/>
          <w:szCs w:val="21"/>
          <w:lang w:eastAsia="zh-CN"/>
        </w:rPr>
        <w:t>续费</w:t>
      </w:r>
      <w:r>
        <w:rPr>
          <w:rFonts w:hint="eastAsia" w:ascii="宋体" w:hAnsi="宋体"/>
          <w:szCs w:val="21"/>
        </w:rPr>
        <w:t>的域名是否侵犯他人的在先权利；甲方也没有义务审查他人拟申请</w:t>
      </w:r>
      <w:r>
        <w:rPr>
          <w:rFonts w:hint="eastAsia" w:ascii="宋体" w:hAnsi="宋体"/>
          <w:szCs w:val="21"/>
          <w:lang w:eastAsia="zh-CN"/>
        </w:rPr>
        <w:t>续费</w:t>
      </w:r>
      <w:r>
        <w:rPr>
          <w:rFonts w:hint="eastAsia" w:ascii="宋体" w:hAnsi="宋体"/>
          <w:szCs w:val="21"/>
        </w:rPr>
        <w:t>的域名是否侵犯乙方的在先权利，发生上述情形，均与甲方无关，若有任何第三方对乙方</w:t>
      </w:r>
      <w:r>
        <w:rPr>
          <w:rFonts w:hint="eastAsia" w:ascii="宋体" w:hAnsi="宋体"/>
          <w:szCs w:val="21"/>
          <w:lang w:eastAsia="zh-CN"/>
        </w:rPr>
        <w:t>续费</w:t>
      </w:r>
      <w:r>
        <w:rPr>
          <w:rFonts w:hint="eastAsia" w:ascii="宋体" w:hAnsi="宋体"/>
          <w:szCs w:val="21"/>
        </w:rPr>
        <w:t>的域名主张权利，由乙方与当事人自行协商解决，乙方保证使甲方不涉入任何上述争议并且不会因此而受到任何损害，否则乙方应弥补甲方遭受的所有损失。</w:t>
      </w:r>
    </w:p>
    <w:p w14:paraId="4D4616B8">
      <w:pPr>
        <w:spacing w:line="280" w:lineRule="exact"/>
        <w:rPr>
          <w:rFonts w:ascii="宋体" w:hAnsi="宋体"/>
          <w:szCs w:val="21"/>
        </w:rPr>
      </w:pPr>
      <w:r>
        <w:rPr>
          <w:rFonts w:hint="eastAsia" w:ascii="宋体" w:hAnsi="宋体"/>
          <w:szCs w:val="21"/>
        </w:rPr>
        <w:t>13、如乙方希望在服务期限届满后继续拥有域名所有权及甲方的相关服务，乙方应在服务期限届满之前至少一个月委托甲方为域名</w:t>
      </w:r>
      <w:r>
        <w:rPr>
          <w:rFonts w:hint="eastAsia" w:ascii="宋体" w:hAnsi="宋体"/>
          <w:szCs w:val="21"/>
          <w:lang w:eastAsia="zh-CN"/>
        </w:rPr>
        <w:t>续费</w:t>
      </w:r>
      <w:r>
        <w:rPr>
          <w:rFonts w:hint="eastAsia" w:ascii="宋体" w:hAnsi="宋体"/>
          <w:szCs w:val="21"/>
        </w:rPr>
        <w:t>并保证按照甲方届时所公布的收费标准交纳</w:t>
      </w:r>
      <w:r>
        <w:rPr>
          <w:rFonts w:hint="eastAsia" w:ascii="宋体" w:hAnsi="宋体"/>
          <w:szCs w:val="21"/>
          <w:lang w:eastAsia="zh-CN"/>
        </w:rPr>
        <w:t>续费</w:t>
      </w:r>
      <w:r>
        <w:rPr>
          <w:rFonts w:hint="eastAsia" w:ascii="宋体" w:hAnsi="宋体"/>
          <w:szCs w:val="21"/>
        </w:rPr>
        <w:t>款项；乙方未按照上述进行的，甲方将视为乙方不委托甲方</w:t>
      </w:r>
      <w:r>
        <w:rPr>
          <w:rFonts w:hint="eastAsia" w:ascii="宋体" w:hAnsi="宋体"/>
          <w:szCs w:val="21"/>
          <w:lang w:eastAsia="zh-CN"/>
        </w:rPr>
        <w:t>续费</w:t>
      </w:r>
      <w:r>
        <w:rPr>
          <w:rFonts w:hint="eastAsia" w:ascii="宋体" w:hAnsi="宋体"/>
          <w:szCs w:val="21"/>
        </w:rPr>
        <w:t>并在服务期限届满之日停止服务。</w:t>
      </w:r>
    </w:p>
    <w:p w14:paraId="2B2ADDBB">
      <w:pPr>
        <w:spacing w:line="280" w:lineRule="exact"/>
        <w:rPr>
          <w:rFonts w:ascii="宋体" w:hAnsi="宋体"/>
          <w:b/>
          <w:szCs w:val="21"/>
        </w:rPr>
      </w:pPr>
      <w:r>
        <w:rPr>
          <w:rFonts w:hint="eastAsia" w:ascii="宋体" w:hAnsi="宋体"/>
          <w:b/>
          <w:szCs w:val="21"/>
        </w:rPr>
        <w:t>（二）、甲方的权利和义务：</w:t>
      </w:r>
    </w:p>
    <w:p w14:paraId="4BD2F3F7">
      <w:pPr>
        <w:spacing w:line="280" w:lineRule="exact"/>
        <w:rPr>
          <w:rFonts w:ascii="宋体" w:hAnsi="宋体"/>
          <w:szCs w:val="21"/>
        </w:rPr>
      </w:pPr>
      <w:r>
        <w:rPr>
          <w:rFonts w:hint="eastAsia" w:ascii="宋体" w:hAnsi="宋体"/>
          <w:szCs w:val="21"/>
        </w:rPr>
        <w:t>1、甲方为乙方办理域名</w:t>
      </w:r>
      <w:r>
        <w:rPr>
          <w:rFonts w:hint="eastAsia" w:ascii="宋体" w:hAnsi="宋体"/>
          <w:szCs w:val="21"/>
          <w:lang w:eastAsia="zh-CN"/>
        </w:rPr>
        <w:t>续费</w:t>
      </w:r>
      <w:r>
        <w:rPr>
          <w:rFonts w:hint="eastAsia" w:ascii="宋体" w:hAnsi="宋体"/>
          <w:szCs w:val="21"/>
        </w:rPr>
        <w:t>申请手续，提交域名</w:t>
      </w:r>
      <w:r>
        <w:rPr>
          <w:rFonts w:hint="eastAsia" w:ascii="宋体" w:hAnsi="宋体"/>
          <w:szCs w:val="21"/>
          <w:lang w:eastAsia="zh-CN"/>
        </w:rPr>
        <w:t>续费</w:t>
      </w:r>
      <w:r>
        <w:rPr>
          <w:rFonts w:hint="eastAsia" w:ascii="宋体" w:hAnsi="宋体"/>
          <w:szCs w:val="21"/>
        </w:rPr>
        <w:t>规定需要的文件并代乙方交纳有关费用，甲方不以任何明示或者暗示的方式担保乙方申请</w:t>
      </w:r>
      <w:r>
        <w:rPr>
          <w:rFonts w:hint="eastAsia" w:ascii="宋体" w:hAnsi="宋体"/>
          <w:szCs w:val="21"/>
          <w:lang w:eastAsia="zh-CN"/>
        </w:rPr>
        <w:t>续费</w:t>
      </w:r>
      <w:r>
        <w:rPr>
          <w:rFonts w:hint="eastAsia" w:ascii="宋体" w:hAnsi="宋体"/>
          <w:szCs w:val="21"/>
        </w:rPr>
        <w:t>的域名能够成功</w:t>
      </w:r>
      <w:r>
        <w:rPr>
          <w:rFonts w:hint="eastAsia" w:ascii="宋体" w:hAnsi="宋体"/>
          <w:szCs w:val="21"/>
          <w:lang w:eastAsia="zh-CN"/>
        </w:rPr>
        <w:t>续费</w:t>
      </w:r>
      <w:r>
        <w:rPr>
          <w:rFonts w:hint="eastAsia" w:ascii="宋体" w:hAnsi="宋体"/>
          <w:szCs w:val="21"/>
        </w:rPr>
        <w:t>。</w:t>
      </w:r>
    </w:p>
    <w:p w14:paraId="3FDD75E7">
      <w:pPr>
        <w:spacing w:line="280" w:lineRule="exact"/>
        <w:rPr>
          <w:rFonts w:ascii="宋体" w:hAnsi="宋体"/>
          <w:szCs w:val="21"/>
        </w:rPr>
      </w:pPr>
      <w:r>
        <w:rPr>
          <w:rFonts w:hint="eastAsia" w:ascii="宋体" w:hAnsi="宋体"/>
          <w:szCs w:val="21"/>
        </w:rPr>
        <w:t>2、甲方</w:t>
      </w:r>
      <w:r>
        <w:rPr>
          <w:rFonts w:ascii="宋体" w:hAnsi="宋体"/>
          <w:szCs w:val="21"/>
        </w:rPr>
        <w:t>提交</w:t>
      </w:r>
      <w:r>
        <w:rPr>
          <w:rFonts w:hint="eastAsia" w:ascii="宋体" w:hAnsi="宋体"/>
          <w:szCs w:val="21"/>
        </w:rPr>
        <w:t>乙方</w:t>
      </w:r>
      <w:r>
        <w:rPr>
          <w:rFonts w:ascii="宋体" w:hAnsi="宋体"/>
          <w:szCs w:val="21"/>
        </w:rPr>
        <w:t>委托的域名</w:t>
      </w:r>
      <w:r>
        <w:rPr>
          <w:rFonts w:hint="eastAsia" w:ascii="宋体" w:hAnsi="宋体"/>
          <w:szCs w:val="21"/>
          <w:lang w:eastAsia="zh-CN"/>
        </w:rPr>
        <w:t>续费</w:t>
      </w:r>
      <w:r>
        <w:rPr>
          <w:rFonts w:ascii="宋体" w:hAnsi="宋体"/>
          <w:szCs w:val="21"/>
        </w:rPr>
        <w:t>申请以当时在域名管理机构的数据库中的</w:t>
      </w:r>
      <w:r>
        <w:rPr>
          <w:rFonts w:hint="eastAsia" w:ascii="宋体" w:hAnsi="宋体"/>
          <w:szCs w:val="21"/>
          <w:lang w:eastAsia="zh-CN"/>
        </w:rPr>
        <w:t>续费</w:t>
      </w:r>
      <w:r>
        <w:rPr>
          <w:rFonts w:ascii="宋体" w:hAnsi="宋体"/>
          <w:szCs w:val="21"/>
        </w:rPr>
        <w:t>情况和查询结果为基础，但查询时没有冲突并不表明该域名一定能够</w:t>
      </w:r>
      <w:r>
        <w:rPr>
          <w:rFonts w:hint="eastAsia" w:ascii="宋体" w:hAnsi="宋体"/>
          <w:szCs w:val="21"/>
          <w:lang w:eastAsia="zh-CN"/>
        </w:rPr>
        <w:t>续费</w:t>
      </w:r>
      <w:r>
        <w:rPr>
          <w:rFonts w:ascii="宋体" w:hAnsi="宋体"/>
          <w:szCs w:val="21"/>
        </w:rPr>
        <w:t>成功。</w:t>
      </w:r>
      <w:r>
        <w:rPr>
          <w:rFonts w:hint="eastAsia" w:ascii="宋体" w:hAnsi="宋体"/>
          <w:szCs w:val="21"/>
        </w:rPr>
        <w:t xml:space="preserve"> </w:t>
      </w:r>
    </w:p>
    <w:p w14:paraId="42779DEF">
      <w:pPr>
        <w:spacing w:line="280" w:lineRule="exact"/>
        <w:rPr>
          <w:rFonts w:ascii="宋体" w:hAnsi="宋体"/>
          <w:szCs w:val="21"/>
        </w:rPr>
      </w:pPr>
      <w:r>
        <w:rPr>
          <w:rFonts w:hint="eastAsia" w:ascii="宋体" w:hAnsi="宋体"/>
          <w:szCs w:val="21"/>
        </w:rPr>
        <w:t>3、因域名</w:t>
      </w:r>
      <w:r>
        <w:rPr>
          <w:rFonts w:hint="eastAsia" w:ascii="宋体" w:hAnsi="宋体"/>
          <w:szCs w:val="21"/>
          <w:lang w:eastAsia="zh-CN"/>
        </w:rPr>
        <w:t>续费</w:t>
      </w:r>
      <w:r>
        <w:rPr>
          <w:rFonts w:hint="eastAsia" w:ascii="宋体" w:hAnsi="宋体"/>
          <w:szCs w:val="21"/>
        </w:rPr>
        <w:t>管理机构的原因造成乙方域名</w:t>
      </w:r>
      <w:r>
        <w:rPr>
          <w:rFonts w:hint="eastAsia" w:ascii="宋体" w:hAnsi="宋体"/>
          <w:szCs w:val="21"/>
          <w:lang w:eastAsia="zh-CN"/>
        </w:rPr>
        <w:t>续费</w:t>
      </w:r>
      <w:r>
        <w:rPr>
          <w:rFonts w:hint="eastAsia" w:ascii="宋体" w:hAnsi="宋体"/>
          <w:szCs w:val="21"/>
        </w:rPr>
        <w:t>争议的以及出现下列情形的，甲方不承担任何责任：</w:t>
      </w:r>
    </w:p>
    <w:p w14:paraId="3B73E4D6">
      <w:pPr>
        <w:spacing w:line="280" w:lineRule="exact"/>
        <w:ind w:firstLine="210" w:firstLineChars="100"/>
        <w:rPr>
          <w:rFonts w:ascii="宋体" w:hAnsi="宋体"/>
          <w:szCs w:val="21"/>
        </w:rPr>
      </w:pPr>
      <w:r>
        <w:rPr>
          <w:rFonts w:hint="eastAsia" w:ascii="宋体" w:hAnsi="宋体"/>
          <w:szCs w:val="21"/>
        </w:rPr>
        <w:t>3.1乙方在线填写域名</w:t>
      </w:r>
      <w:r>
        <w:rPr>
          <w:rFonts w:hint="eastAsia" w:ascii="宋体" w:hAnsi="宋体"/>
          <w:szCs w:val="21"/>
          <w:lang w:eastAsia="zh-CN"/>
        </w:rPr>
        <w:t>续费</w:t>
      </w:r>
      <w:r>
        <w:rPr>
          <w:rFonts w:hint="eastAsia" w:ascii="宋体" w:hAnsi="宋体"/>
          <w:szCs w:val="21"/>
        </w:rPr>
        <w:t>申请表时，域名被他人先行</w:t>
      </w:r>
      <w:r>
        <w:rPr>
          <w:rFonts w:hint="eastAsia" w:ascii="宋体" w:hAnsi="宋体"/>
          <w:szCs w:val="21"/>
          <w:lang w:eastAsia="zh-CN"/>
        </w:rPr>
        <w:t>续费</w:t>
      </w:r>
      <w:r>
        <w:rPr>
          <w:rFonts w:hint="eastAsia" w:ascii="宋体" w:hAnsi="宋体"/>
          <w:szCs w:val="21"/>
        </w:rPr>
        <w:t>。</w:t>
      </w:r>
    </w:p>
    <w:p w14:paraId="7767BDA7">
      <w:pPr>
        <w:spacing w:line="280" w:lineRule="exact"/>
        <w:ind w:firstLine="210" w:firstLineChars="100"/>
        <w:rPr>
          <w:rFonts w:ascii="宋体" w:hAnsi="宋体"/>
          <w:szCs w:val="21"/>
        </w:rPr>
      </w:pPr>
      <w:r>
        <w:rPr>
          <w:rFonts w:hint="eastAsia" w:ascii="宋体" w:hAnsi="宋体"/>
          <w:szCs w:val="21"/>
        </w:rPr>
        <w:t>3.2由于电信线路和设备问题造成乙方的域名被别人抢注。</w:t>
      </w:r>
    </w:p>
    <w:p w14:paraId="14FD5789">
      <w:pPr>
        <w:spacing w:line="280" w:lineRule="exact"/>
        <w:ind w:left="420" w:leftChars="100" w:hanging="210" w:hangingChars="100"/>
        <w:rPr>
          <w:rFonts w:ascii="宋体" w:hAnsi="宋体"/>
          <w:szCs w:val="21"/>
        </w:rPr>
      </w:pPr>
      <w:r>
        <w:rPr>
          <w:rFonts w:hint="eastAsia" w:ascii="宋体" w:hAnsi="宋体"/>
          <w:szCs w:val="21"/>
        </w:rPr>
        <w:t>3.3乙方</w:t>
      </w:r>
      <w:r>
        <w:rPr>
          <w:rFonts w:ascii="宋体" w:hAnsi="宋体"/>
          <w:szCs w:val="21"/>
        </w:rPr>
        <w:t>未严格按照提示填写申请表或者由于填写不规范</w:t>
      </w:r>
      <w:r>
        <w:rPr>
          <w:rFonts w:hint="eastAsia" w:ascii="宋体" w:hAnsi="宋体"/>
          <w:szCs w:val="21"/>
        </w:rPr>
        <w:t>、信息不真实等致使</w:t>
      </w:r>
      <w:r>
        <w:rPr>
          <w:rFonts w:hint="eastAsia" w:ascii="宋体" w:hAnsi="宋体"/>
          <w:szCs w:val="21"/>
          <w:lang w:eastAsia="zh-CN"/>
        </w:rPr>
        <w:t>续费</w:t>
      </w:r>
      <w:r>
        <w:rPr>
          <w:rFonts w:hint="eastAsia" w:ascii="宋体" w:hAnsi="宋体"/>
          <w:szCs w:val="21"/>
        </w:rPr>
        <w:t>申请被驳回、</w:t>
      </w:r>
      <w:r>
        <w:rPr>
          <w:rFonts w:ascii="宋体" w:hAnsi="宋体"/>
          <w:szCs w:val="21"/>
        </w:rPr>
        <w:t>延误</w:t>
      </w:r>
      <w:r>
        <w:rPr>
          <w:rFonts w:hint="eastAsia" w:ascii="宋体" w:hAnsi="宋体"/>
          <w:szCs w:val="21"/>
        </w:rPr>
        <w:t>而导致域名被他人先行</w:t>
      </w:r>
      <w:r>
        <w:rPr>
          <w:rFonts w:hint="eastAsia" w:ascii="宋体" w:hAnsi="宋体"/>
          <w:szCs w:val="21"/>
          <w:lang w:eastAsia="zh-CN"/>
        </w:rPr>
        <w:t>续费</w:t>
      </w:r>
      <w:r>
        <w:rPr>
          <w:rFonts w:hint="eastAsia" w:ascii="宋体" w:hAnsi="宋体"/>
          <w:szCs w:val="21"/>
        </w:rPr>
        <w:t>。</w:t>
      </w:r>
    </w:p>
    <w:p w14:paraId="05A884A6">
      <w:pPr>
        <w:spacing w:line="280" w:lineRule="exact"/>
        <w:ind w:firstLine="210" w:firstLineChars="100"/>
        <w:rPr>
          <w:rFonts w:ascii="宋体" w:hAnsi="宋体"/>
          <w:szCs w:val="21"/>
        </w:rPr>
      </w:pPr>
      <w:r>
        <w:rPr>
          <w:rFonts w:hint="eastAsia" w:ascii="宋体" w:hAnsi="宋体"/>
          <w:szCs w:val="21"/>
        </w:rPr>
        <w:t>3.4因信息填写不正确引起的所有权纠纷与使用问题。</w:t>
      </w:r>
    </w:p>
    <w:p w14:paraId="0F865317">
      <w:pPr>
        <w:spacing w:line="280" w:lineRule="exact"/>
        <w:ind w:firstLine="210" w:firstLineChars="100"/>
        <w:rPr>
          <w:rFonts w:ascii="宋体" w:hAnsi="宋体"/>
          <w:szCs w:val="21"/>
        </w:rPr>
      </w:pPr>
      <w:r>
        <w:rPr>
          <w:rFonts w:hint="eastAsia" w:ascii="宋体" w:hAnsi="宋体"/>
          <w:szCs w:val="21"/>
        </w:rPr>
        <w:t>3.5因域名</w:t>
      </w:r>
      <w:r>
        <w:rPr>
          <w:rFonts w:hint="eastAsia" w:ascii="宋体" w:hAnsi="宋体"/>
          <w:szCs w:val="21"/>
          <w:lang w:eastAsia="zh-CN"/>
        </w:rPr>
        <w:t>续费</w:t>
      </w:r>
      <w:r>
        <w:rPr>
          <w:rFonts w:hint="eastAsia" w:ascii="宋体" w:hAnsi="宋体"/>
          <w:szCs w:val="21"/>
        </w:rPr>
        <w:t>管理机构的系统故障或操作失误导致</w:t>
      </w:r>
      <w:r>
        <w:rPr>
          <w:rFonts w:hint="eastAsia" w:ascii="宋体" w:hAnsi="宋体"/>
          <w:szCs w:val="21"/>
          <w:lang w:eastAsia="zh-CN"/>
        </w:rPr>
        <w:t>续费</w:t>
      </w:r>
      <w:r>
        <w:rPr>
          <w:rFonts w:hint="eastAsia" w:ascii="宋体" w:hAnsi="宋体"/>
          <w:szCs w:val="21"/>
        </w:rPr>
        <w:t>失败或延误。</w:t>
      </w:r>
    </w:p>
    <w:p w14:paraId="1A5496A8">
      <w:pPr>
        <w:spacing w:line="280" w:lineRule="exact"/>
        <w:ind w:firstLine="210" w:firstLineChars="100"/>
        <w:rPr>
          <w:rFonts w:ascii="宋体" w:hAnsi="宋体"/>
          <w:szCs w:val="21"/>
        </w:rPr>
      </w:pPr>
      <w:r>
        <w:rPr>
          <w:rFonts w:hint="eastAsia" w:ascii="宋体" w:hAnsi="宋体" w:cs="Arial"/>
          <w:szCs w:val="21"/>
        </w:rPr>
        <w:t>3.6</w:t>
      </w:r>
      <w:r>
        <w:rPr>
          <w:rFonts w:hint="eastAsia" w:ascii="宋体" w:hAnsi="宋体"/>
          <w:szCs w:val="21"/>
        </w:rPr>
        <w:t>因甲方无法预测或无法控制的因素导致乙方域名</w:t>
      </w:r>
      <w:r>
        <w:rPr>
          <w:rFonts w:hint="eastAsia" w:ascii="宋体" w:hAnsi="宋体"/>
          <w:szCs w:val="21"/>
          <w:lang w:eastAsia="zh-CN"/>
        </w:rPr>
        <w:t>续费</w:t>
      </w:r>
      <w:r>
        <w:rPr>
          <w:rFonts w:hint="eastAsia" w:ascii="宋体" w:hAnsi="宋体"/>
          <w:szCs w:val="21"/>
        </w:rPr>
        <w:t>不成功。</w:t>
      </w:r>
    </w:p>
    <w:p w14:paraId="56D32664">
      <w:pPr>
        <w:spacing w:line="280" w:lineRule="exact"/>
        <w:ind w:firstLine="210" w:firstLineChars="100"/>
        <w:rPr>
          <w:rFonts w:ascii="宋体" w:hAnsi="宋体"/>
          <w:szCs w:val="21"/>
        </w:rPr>
      </w:pPr>
      <w:r>
        <w:rPr>
          <w:rFonts w:hint="eastAsia" w:ascii="宋体" w:hAnsi="宋体" w:cs="Arial"/>
          <w:szCs w:val="21"/>
        </w:rPr>
        <w:t>3.7</w:t>
      </w:r>
      <w:r>
        <w:rPr>
          <w:rFonts w:hint="eastAsia" w:ascii="宋体" w:hAnsi="宋体"/>
          <w:szCs w:val="21"/>
        </w:rPr>
        <w:t>乙方未严格按照规定的期限递交域名</w:t>
      </w:r>
      <w:r>
        <w:rPr>
          <w:rFonts w:hint="eastAsia" w:ascii="宋体" w:hAnsi="宋体"/>
          <w:szCs w:val="21"/>
          <w:lang w:eastAsia="zh-CN"/>
        </w:rPr>
        <w:t>续费</w:t>
      </w:r>
      <w:r>
        <w:rPr>
          <w:rFonts w:hint="eastAsia" w:ascii="宋体" w:hAnsi="宋体"/>
          <w:szCs w:val="21"/>
        </w:rPr>
        <w:t>材料的或支付域名</w:t>
      </w:r>
      <w:r>
        <w:rPr>
          <w:rFonts w:hint="eastAsia" w:ascii="宋体" w:hAnsi="宋体"/>
          <w:szCs w:val="21"/>
          <w:lang w:eastAsia="zh-CN"/>
        </w:rPr>
        <w:t>续费</w:t>
      </w:r>
      <w:r>
        <w:rPr>
          <w:rFonts w:hint="eastAsia" w:ascii="宋体" w:hAnsi="宋体"/>
          <w:szCs w:val="21"/>
        </w:rPr>
        <w:t>款的。</w:t>
      </w:r>
    </w:p>
    <w:p w14:paraId="589FB82D">
      <w:pPr>
        <w:autoSpaceDE w:val="0"/>
        <w:autoSpaceDN w:val="0"/>
        <w:adjustRightInd w:val="0"/>
        <w:spacing w:line="280" w:lineRule="exact"/>
        <w:ind w:left="420" w:leftChars="100" w:hanging="210" w:hangingChars="100"/>
        <w:rPr>
          <w:rFonts w:ascii="宋体" w:hAnsi="宋体" w:cs="Arial"/>
          <w:szCs w:val="21"/>
        </w:rPr>
      </w:pPr>
      <w:r>
        <w:rPr>
          <w:rFonts w:hint="eastAsia" w:ascii="宋体" w:hAnsi="宋体" w:cs="Arial"/>
          <w:szCs w:val="21"/>
        </w:rPr>
        <w:t>3.8 本协议签署后至甲方收到乙方款项并向域名管理机构支付款项之前发生乙方申请</w:t>
      </w:r>
      <w:r>
        <w:rPr>
          <w:rFonts w:hint="eastAsia" w:ascii="宋体" w:hAnsi="宋体" w:cs="Arial"/>
          <w:szCs w:val="21"/>
          <w:lang w:eastAsia="zh-CN"/>
        </w:rPr>
        <w:t>续费</w:t>
      </w:r>
      <w:r>
        <w:rPr>
          <w:rFonts w:hint="eastAsia" w:ascii="宋体" w:hAnsi="宋体" w:cs="Arial"/>
          <w:szCs w:val="21"/>
        </w:rPr>
        <w:t>的域名被抢注的，甲方不承担任何责任。</w:t>
      </w:r>
    </w:p>
    <w:p w14:paraId="58D6DB70">
      <w:pPr>
        <w:spacing w:line="280" w:lineRule="exact"/>
        <w:rPr>
          <w:rFonts w:ascii="宋体" w:hAnsi="宋体"/>
          <w:szCs w:val="21"/>
        </w:rPr>
      </w:pPr>
      <w:r>
        <w:rPr>
          <w:rFonts w:hint="eastAsia" w:ascii="宋体" w:hAnsi="宋体" w:cs="Arial"/>
          <w:szCs w:val="21"/>
        </w:rPr>
        <w:t>本协议所称</w:t>
      </w:r>
      <w:r>
        <w:rPr>
          <w:rFonts w:ascii="宋体" w:hAnsi="宋体" w:cs="Arial"/>
          <w:szCs w:val="21"/>
        </w:rPr>
        <w:t>“</w:t>
      </w:r>
      <w:r>
        <w:rPr>
          <w:rFonts w:hint="eastAsia" w:ascii="宋体" w:hAnsi="宋体" w:cs="Arial"/>
          <w:szCs w:val="21"/>
        </w:rPr>
        <w:t>甲方收到乙方款项</w:t>
      </w:r>
      <w:r>
        <w:rPr>
          <w:rFonts w:ascii="宋体" w:hAnsi="宋体" w:cs="Arial"/>
          <w:szCs w:val="21"/>
        </w:rPr>
        <w:t>”</w:t>
      </w:r>
      <w:r>
        <w:rPr>
          <w:rFonts w:hint="eastAsia" w:ascii="宋体" w:hAnsi="宋体" w:cs="Arial"/>
          <w:szCs w:val="21"/>
        </w:rPr>
        <w:t>是指甲方收到乙方的邮政汇款单或者银行电汇到帐凭单等原件；</w:t>
      </w:r>
      <w:r>
        <w:rPr>
          <w:rFonts w:hint="eastAsia" w:ascii="宋体" w:hAnsi="宋体"/>
          <w:szCs w:val="21"/>
        </w:rPr>
        <w:t>“向域名管理机构支付款项”是指该域名管理机构收到该款项。</w:t>
      </w:r>
      <w:r>
        <w:rPr>
          <w:rFonts w:hint="eastAsia" w:ascii="宋体" w:hAnsi="宋体" w:cs="Arial"/>
          <w:szCs w:val="21"/>
        </w:rPr>
        <w:t xml:space="preserve"> </w:t>
      </w:r>
    </w:p>
    <w:p w14:paraId="3E2E330F">
      <w:pPr>
        <w:spacing w:line="280" w:lineRule="exact"/>
        <w:rPr>
          <w:rFonts w:ascii="宋体" w:hAnsi="宋体"/>
          <w:szCs w:val="21"/>
        </w:rPr>
      </w:pPr>
      <w:r>
        <w:rPr>
          <w:rFonts w:hint="eastAsia" w:ascii="宋体" w:hAnsi="宋体"/>
          <w:szCs w:val="21"/>
        </w:rPr>
        <w:t>4、</w:t>
      </w:r>
      <w:r>
        <w:rPr>
          <w:rFonts w:ascii="宋体" w:hAnsi="宋体"/>
          <w:szCs w:val="21"/>
        </w:rPr>
        <w:t>因抢注其它公司域名而引起的法律纠纷，一切法律和经济责任由</w:t>
      </w:r>
      <w:r>
        <w:rPr>
          <w:rFonts w:hint="eastAsia" w:ascii="宋体" w:hAnsi="宋体"/>
          <w:szCs w:val="21"/>
        </w:rPr>
        <w:t>乙方</w:t>
      </w:r>
      <w:r>
        <w:rPr>
          <w:rFonts w:ascii="宋体" w:hAnsi="宋体"/>
          <w:szCs w:val="21"/>
        </w:rPr>
        <w:t>自行承担，</w:t>
      </w:r>
      <w:r>
        <w:rPr>
          <w:rFonts w:hint="eastAsia" w:ascii="宋体" w:hAnsi="宋体"/>
          <w:szCs w:val="21"/>
        </w:rPr>
        <w:t>甲</w:t>
      </w:r>
      <w:r>
        <w:rPr>
          <w:rFonts w:ascii="宋体" w:hAnsi="宋体"/>
          <w:szCs w:val="21"/>
        </w:rPr>
        <w:t>方不承担任何责任</w:t>
      </w:r>
      <w:r>
        <w:rPr>
          <w:rFonts w:hint="eastAsia" w:ascii="宋体" w:hAnsi="宋体"/>
          <w:szCs w:val="21"/>
        </w:rPr>
        <w:t>。</w:t>
      </w:r>
      <w:r>
        <w:rPr>
          <w:rFonts w:ascii="宋体" w:hAnsi="宋体"/>
          <w:szCs w:val="21"/>
        </w:rPr>
        <w:t xml:space="preserve"> </w:t>
      </w:r>
    </w:p>
    <w:p w14:paraId="7589B254">
      <w:pPr>
        <w:spacing w:line="280" w:lineRule="exact"/>
        <w:rPr>
          <w:rFonts w:ascii="宋体" w:hAnsi="宋体"/>
          <w:b/>
          <w:bCs/>
          <w:szCs w:val="21"/>
        </w:rPr>
      </w:pPr>
      <w:r>
        <w:rPr>
          <w:rFonts w:hint="eastAsia" w:ascii="宋体" w:hAnsi="宋体" w:cs="宋体"/>
          <w:kern w:val="0"/>
          <w:szCs w:val="21"/>
        </w:rPr>
        <w:t>5、甲</w:t>
      </w:r>
      <w:r>
        <w:rPr>
          <w:rFonts w:ascii="宋体" w:hAnsi="宋体" w:cs="宋体"/>
          <w:kern w:val="0"/>
          <w:szCs w:val="21"/>
        </w:rPr>
        <w:t>方收到</w:t>
      </w:r>
      <w:r>
        <w:rPr>
          <w:rFonts w:hint="eastAsia" w:ascii="宋体" w:hAnsi="宋体" w:cs="宋体"/>
          <w:kern w:val="0"/>
          <w:szCs w:val="21"/>
        </w:rPr>
        <w:t>乙</w:t>
      </w:r>
      <w:r>
        <w:rPr>
          <w:rFonts w:ascii="宋体" w:hAnsi="宋体" w:cs="宋体"/>
          <w:kern w:val="0"/>
          <w:szCs w:val="21"/>
        </w:rPr>
        <w:t>方款项</w:t>
      </w:r>
      <w:r>
        <w:rPr>
          <w:rFonts w:hint="eastAsia" w:ascii="宋体" w:hAnsi="宋体" w:cs="宋体"/>
          <w:kern w:val="0"/>
          <w:szCs w:val="21"/>
        </w:rPr>
        <w:t>时起</w:t>
      </w:r>
      <w:r>
        <w:rPr>
          <w:rFonts w:ascii="宋体" w:hAnsi="宋体" w:cs="宋体"/>
          <w:kern w:val="0"/>
          <w:szCs w:val="21"/>
        </w:rPr>
        <w:t>二十四小时内将</w:t>
      </w:r>
      <w:r>
        <w:rPr>
          <w:rFonts w:hint="eastAsia" w:ascii="宋体" w:hAnsi="宋体" w:cs="宋体"/>
          <w:kern w:val="0"/>
          <w:szCs w:val="21"/>
        </w:rPr>
        <w:t>乙</w:t>
      </w:r>
      <w:r>
        <w:rPr>
          <w:rFonts w:ascii="宋体" w:hAnsi="宋体" w:cs="宋体"/>
          <w:kern w:val="0"/>
          <w:szCs w:val="21"/>
        </w:rPr>
        <w:t>方</w:t>
      </w:r>
      <w:r>
        <w:rPr>
          <w:rFonts w:hint="eastAsia" w:ascii="宋体" w:hAnsi="宋体" w:cs="宋体"/>
          <w:kern w:val="0"/>
          <w:szCs w:val="21"/>
          <w:lang w:eastAsia="zh-CN"/>
        </w:rPr>
        <w:t>续费</w:t>
      </w:r>
      <w:r>
        <w:rPr>
          <w:rFonts w:hint="eastAsia" w:ascii="宋体" w:hAnsi="宋体" w:cs="宋体"/>
          <w:kern w:val="0"/>
          <w:szCs w:val="21"/>
        </w:rPr>
        <w:t>域名</w:t>
      </w:r>
      <w:r>
        <w:rPr>
          <w:rFonts w:ascii="宋体" w:hAnsi="宋体" w:cs="宋体"/>
          <w:kern w:val="0"/>
          <w:szCs w:val="21"/>
        </w:rPr>
        <w:t>信息提交到</w:t>
      </w:r>
      <w:r>
        <w:rPr>
          <w:rFonts w:hint="eastAsia" w:ascii="宋体" w:hAnsi="宋体" w:cs="宋体"/>
          <w:kern w:val="0"/>
          <w:szCs w:val="21"/>
        </w:rPr>
        <w:t>域名</w:t>
      </w:r>
      <w:r>
        <w:rPr>
          <w:rFonts w:hint="eastAsia" w:ascii="宋体" w:hAnsi="宋体" w:cs="宋体"/>
          <w:kern w:val="0"/>
          <w:szCs w:val="21"/>
          <w:lang w:eastAsia="zh-CN"/>
        </w:rPr>
        <w:t>续费</w:t>
      </w:r>
      <w:r>
        <w:rPr>
          <w:rFonts w:hint="eastAsia" w:ascii="宋体" w:hAnsi="宋体" w:cs="宋体"/>
          <w:kern w:val="0"/>
          <w:szCs w:val="21"/>
        </w:rPr>
        <w:t>管理机构，并向域名</w:t>
      </w:r>
      <w:r>
        <w:rPr>
          <w:rFonts w:hint="eastAsia" w:ascii="宋体" w:hAnsi="宋体" w:cs="宋体"/>
          <w:kern w:val="0"/>
          <w:szCs w:val="21"/>
          <w:lang w:eastAsia="zh-CN"/>
        </w:rPr>
        <w:t>续费</w:t>
      </w:r>
      <w:r>
        <w:rPr>
          <w:rFonts w:hint="eastAsia" w:ascii="宋体" w:hAnsi="宋体" w:cs="宋体"/>
          <w:kern w:val="0"/>
          <w:szCs w:val="21"/>
        </w:rPr>
        <w:t>管理机构支付款项</w:t>
      </w:r>
      <w:r>
        <w:rPr>
          <w:rFonts w:ascii="宋体" w:hAnsi="宋体" w:cs="宋体"/>
          <w:kern w:val="0"/>
          <w:szCs w:val="21"/>
        </w:rPr>
        <w:t>。</w:t>
      </w:r>
    </w:p>
    <w:p w14:paraId="25C47CDB">
      <w:pPr>
        <w:spacing w:line="280" w:lineRule="exact"/>
        <w:rPr>
          <w:rFonts w:ascii="宋体" w:hAnsi="宋体"/>
          <w:szCs w:val="21"/>
        </w:rPr>
      </w:pPr>
      <w:r>
        <w:rPr>
          <w:rFonts w:hint="eastAsia" w:ascii="宋体" w:hAnsi="宋体"/>
          <w:b/>
          <w:szCs w:val="21"/>
        </w:rPr>
        <w:t>第五条、服务期限</w:t>
      </w:r>
    </w:p>
    <w:p w14:paraId="50C17A81">
      <w:pPr>
        <w:spacing w:line="280" w:lineRule="exact"/>
        <w:rPr>
          <w:rFonts w:ascii="ˎ̥" w:hAnsi="ˎ̥"/>
          <w:sz w:val="18"/>
          <w:szCs w:val="18"/>
          <w:u w:val="single"/>
        </w:rPr>
      </w:pPr>
      <w:r>
        <w:rPr>
          <w:rFonts w:hint="eastAsia" w:ascii="宋体" w:hAnsi="宋体"/>
          <w:szCs w:val="21"/>
        </w:rPr>
        <w:t>1、服务期限为自域名</w:t>
      </w:r>
      <w:r>
        <w:rPr>
          <w:rFonts w:hint="eastAsia" w:ascii="宋体" w:hAnsi="宋体"/>
          <w:szCs w:val="21"/>
          <w:lang w:eastAsia="zh-CN"/>
        </w:rPr>
        <w:t>续费</w:t>
      </w:r>
      <w:r>
        <w:rPr>
          <w:rFonts w:hint="eastAsia" w:ascii="宋体" w:hAnsi="宋体"/>
          <w:szCs w:val="21"/>
        </w:rPr>
        <w:t>成功之日起</w:t>
      </w:r>
      <w:r>
        <w:rPr>
          <w:rFonts w:hint="eastAsia" w:ascii="ˎ̥" w:hAnsi="ˎ̥"/>
          <w:sz w:val="18"/>
          <w:szCs w:val="18"/>
          <w:u w:val="single"/>
        </w:rPr>
        <w:t xml:space="preserve">  </w:t>
      </w:r>
      <w:r>
        <w:rPr>
          <w:rFonts w:hint="eastAsia" w:ascii="ˎ̥" w:hAnsi="ˎ̥"/>
          <w:sz w:val="21"/>
          <w:szCs w:val="21"/>
          <w:u w:val="single"/>
        </w:rPr>
        <w:t xml:space="preserve"> </w:t>
      </w:r>
      <w:r>
        <w:rPr>
          <w:rFonts w:hint="eastAsia" w:ascii="ˎ̥" w:hAnsi="ˎ̥"/>
          <w:sz w:val="21"/>
          <w:szCs w:val="21"/>
          <w:u w:val="single"/>
          <w:lang w:val="en-US" w:eastAsia="zh-CN"/>
        </w:rPr>
        <w:t xml:space="preserve">    </w:t>
      </w:r>
      <w:r>
        <w:rPr>
          <w:rFonts w:hint="eastAsia" w:ascii="ˎ̥" w:hAnsi="ˎ̥"/>
          <w:sz w:val="21"/>
          <w:szCs w:val="21"/>
          <w:u w:val="single"/>
        </w:rPr>
        <w:t>年</w:t>
      </w:r>
      <w:r>
        <w:rPr>
          <w:rFonts w:hint="eastAsia" w:ascii="ˎ̥" w:hAnsi="ˎ̥"/>
          <w:sz w:val="21"/>
          <w:szCs w:val="21"/>
          <w:u w:val="single"/>
          <w:lang w:val="en-US" w:eastAsia="zh-CN"/>
        </w:rPr>
        <w:t xml:space="preserve">    </w:t>
      </w:r>
      <w:r>
        <w:rPr>
          <w:rFonts w:hint="eastAsia" w:ascii="ˎ̥" w:hAnsi="ˎ̥"/>
          <w:sz w:val="21"/>
          <w:szCs w:val="21"/>
          <w:u w:val="single"/>
        </w:rPr>
        <w:t xml:space="preserve">月 </w:t>
      </w:r>
      <w:r>
        <w:rPr>
          <w:rFonts w:hint="eastAsia" w:ascii="ˎ̥" w:hAnsi="ˎ̥"/>
          <w:sz w:val="21"/>
          <w:szCs w:val="21"/>
          <w:u w:val="single"/>
          <w:lang w:val="en-US" w:eastAsia="zh-CN"/>
        </w:rPr>
        <w:t xml:space="preserve">  </w:t>
      </w:r>
      <w:r>
        <w:rPr>
          <w:rFonts w:hint="eastAsia" w:ascii="ˎ̥" w:hAnsi="ˎ̥"/>
          <w:sz w:val="18"/>
          <w:szCs w:val="18"/>
          <w:u w:val="single"/>
        </w:rPr>
        <w:t xml:space="preserve">  </w:t>
      </w:r>
      <w:r>
        <w:rPr>
          <w:rFonts w:hint="eastAsia" w:ascii="宋体" w:hAnsi="宋体"/>
          <w:szCs w:val="21"/>
        </w:rPr>
        <w:t>日起至</w:t>
      </w:r>
      <w:r>
        <w:rPr>
          <w:rFonts w:hint="eastAsia" w:ascii="ˎ̥" w:hAnsi="ˎ̥"/>
          <w:sz w:val="18"/>
          <w:szCs w:val="18"/>
          <w:u w:val="single"/>
        </w:rPr>
        <w:t xml:space="preserve">  </w:t>
      </w:r>
      <w:r>
        <w:rPr>
          <w:rFonts w:hint="eastAsia" w:ascii="ˎ̥" w:hAnsi="ˎ̥"/>
          <w:sz w:val="18"/>
          <w:szCs w:val="18"/>
          <w:u w:val="single"/>
          <w:lang w:val="en-US" w:eastAsia="zh-CN"/>
        </w:rPr>
        <w:t xml:space="preserve">  </w:t>
      </w:r>
      <w:r>
        <w:rPr>
          <w:rFonts w:hint="eastAsia" w:ascii="ˎ̥" w:hAnsi="ˎ̥"/>
          <w:sz w:val="21"/>
          <w:szCs w:val="21"/>
          <w:u w:val="single"/>
        </w:rPr>
        <w:t xml:space="preserve"> 年</w:t>
      </w:r>
      <w:r>
        <w:rPr>
          <w:rFonts w:hint="eastAsia" w:ascii="ˎ̥" w:hAnsi="ˎ̥"/>
          <w:sz w:val="21"/>
          <w:szCs w:val="21"/>
          <w:u w:val="single"/>
          <w:lang w:val="en-US" w:eastAsia="zh-CN"/>
        </w:rPr>
        <w:t xml:space="preserve">    </w:t>
      </w:r>
      <w:r>
        <w:rPr>
          <w:rFonts w:hint="eastAsia" w:ascii="ˎ̥" w:hAnsi="ˎ̥"/>
          <w:sz w:val="21"/>
          <w:szCs w:val="21"/>
          <w:u w:val="single"/>
        </w:rPr>
        <w:t>月</w:t>
      </w:r>
      <w:r>
        <w:rPr>
          <w:rFonts w:hint="eastAsia" w:ascii="ˎ̥" w:hAnsi="ˎ̥"/>
          <w:sz w:val="21"/>
          <w:szCs w:val="21"/>
          <w:u w:val="single"/>
          <w:lang w:val="en-US" w:eastAsia="zh-CN"/>
        </w:rPr>
        <w:t xml:space="preserve">      </w:t>
      </w:r>
      <w:r>
        <w:rPr>
          <w:rFonts w:hint="eastAsia" w:ascii="宋体" w:hAnsi="宋体"/>
          <w:szCs w:val="21"/>
        </w:rPr>
        <w:t>日止</w:t>
      </w:r>
    </w:p>
    <w:p w14:paraId="3CC3AC35">
      <w:pPr>
        <w:autoSpaceDE w:val="0"/>
        <w:autoSpaceDN w:val="0"/>
        <w:adjustRightInd w:val="0"/>
        <w:spacing w:line="280" w:lineRule="exact"/>
        <w:jc w:val="left"/>
        <w:rPr>
          <w:rFonts w:ascii="宋体" w:hAnsi="宋体" w:cs="Arial"/>
          <w:szCs w:val="21"/>
        </w:rPr>
      </w:pPr>
      <w:r>
        <w:rPr>
          <w:rFonts w:hint="eastAsia" w:ascii="宋体" w:hAnsi="宋体" w:cs="Arial"/>
          <w:szCs w:val="21"/>
        </w:rPr>
        <w:t>2、协议的服务期限以第五条中的约定为准，但出现</w:t>
      </w:r>
      <w:r>
        <w:rPr>
          <w:rFonts w:hint="eastAsia" w:ascii="宋体" w:hAnsi="宋体"/>
          <w:szCs w:val="21"/>
        </w:rPr>
        <w:t>下列情形甲方将提前终止服务期</w:t>
      </w:r>
      <w:r>
        <w:rPr>
          <w:rFonts w:hint="eastAsia" w:ascii="宋体" w:hAnsi="宋体" w:cs="Arial"/>
          <w:szCs w:val="21"/>
        </w:rPr>
        <w:t>：</w:t>
      </w:r>
    </w:p>
    <w:p w14:paraId="59CE40C3">
      <w:pPr>
        <w:autoSpaceDE w:val="0"/>
        <w:autoSpaceDN w:val="0"/>
        <w:adjustRightInd w:val="0"/>
        <w:spacing w:line="280" w:lineRule="exact"/>
        <w:ind w:firstLine="210" w:firstLineChars="100"/>
        <w:jc w:val="left"/>
        <w:rPr>
          <w:rFonts w:ascii="宋体" w:hAnsi="宋体" w:cs="Arial"/>
          <w:szCs w:val="21"/>
        </w:rPr>
      </w:pPr>
      <w:r>
        <w:rPr>
          <w:rFonts w:hint="eastAsia" w:ascii="宋体" w:hAnsi="宋体" w:cs="Arial"/>
          <w:szCs w:val="21"/>
        </w:rPr>
        <w:t>2.</w:t>
      </w:r>
      <w:r>
        <w:rPr>
          <w:rFonts w:ascii="宋体" w:hAnsi="宋体" w:cs="Arial"/>
          <w:szCs w:val="21"/>
        </w:rPr>
        <w:t>1</w:t>
      </w:r>
      <w:r>
        <w:rPr>
          <w:rFonts w:hint="eastAsia" w:ascii="宋体" w:hAnsi="宋体" w:cs="Arial"/>
          <w:szCs w:val="21"/>
        </w:rPr>
        <w:t xml:space="preserve"> 双方协商一致变更的。</w:t>
      </w:r>
    </w:p>
    <w:p w14:paraId="45ED80E3">
      <w:pPr>
        <w:autoSpaceDE w:val="0"/>
        <w:autoSpaceDN w:val="0"/>
        <w:adjustRightInd w:val="0"/>
        <w:spacing w:line="280" w:lineRule="exact"/>
        <w:ind w:firstLine="210" w:firstLineChars="100"/>
        <w:jc w:val="left"/>
        <w:rPr>
          <w:rFonts w:ascii="宋体" w:hAnsi="宋体" w:cs="Arial"/>
          <w:szCs w:val="21"/>
        </w:rPr>
      </w:pPr>
      <w:r>
        <w:rPr>
          <w:rFonts w:hint="eastAsia" w:ascii="宋体" w:hAnsi="宋体" w:cs="Arial"/>
          <w:szCs w:val="21"/>
        </w:rPr>
        <w:t>2.2 双方签署的其他协议另有约定的。</w:t>
      </w:r>
    </w:p>
    <w:p w14:paraId="4B3E1DFE">
      <w:pPr>
        <w:autoSpaceDE w:val="0"/>
        <w:autoSpaceDN w:val="0"/>
        <w:adjustRightInd w:val="0"/>
        <w:spacing w:line="280" w:lineRule="exact"/>
        <w:ind w:firstLine="210" w:firstLineChars="100"/>
        <w:jc w:val="left"/>
        <w:rPr>
          <w:rFonts w:ascii="宋体" w:hAnsi="宋体" w:cs="Arial"/>
          <w:szCs w:val="21"/>
        </w:rPr>
      </w:pPr>
      <w:r>
        <w:rPr>
          <w:rFonts w:hint="eastAsia" w:ascii="宋体" w:hAnsi="宋体" w:cs="Arial"/>
          <w:szCs w:val="21"/>
        </w:rPr>
        <w:t xml:space="preserve">2.3 </w:t>
      </w:r>
      <w:r>
        <w:rPr>
          <w:rFonts w:hint="eastAsia" w:ascii="宋体" w:hAnsi="宋体"/>
          <w:szCs w:val="21"/>
        </w:rPr>
        <w:t>乙方将域名转移到非甲方域名服务器上的。</w:t>
      </w:r>
    </w:p>
    <w:p w14:paraId="38593D9E">
      <w:pPr>
        <w:autoSpaceDE w:val="0"/>
        <w:autoSpaceDN w:val="0"/>
        <w:adjustRightInd w:val="0"/>
        <w:spacing w:line="280" w:lineRule="exact"/>
        <w:ind w:left="210" w:leftChars="100"/>
        <w:jc w:val="left"/>
        <w:rPr>
          <w:rFonts w:ascii="宋体" w:hAnsi="宋体" w:cs="Arial"/>
          <w:szCs w:val="21"/>
        </w:rPr>
      </w:pPr>
      <w:r>
        <w:rPr>
          <w:rFonts w:hint="eastAsia" w:ascii="宋体" w:hAnsi="宋体" w:cs="Arial"/>
          <w:szCs w:val="21"/>
        </w:rPr>
        <w:t>2.4 乙方违反本协议约定或者域名管理机构的规定</w:t>
      </w:r>
      <w:r>
        <w:rPr>
          <w:rFonts w:ascii="宋体" w:hAnsi="宋体" w:cs="Arial"/>
          <w:szCs w:val="21"/>
        </w:rPr>
        <w:t>/</w:t>
      </w:r>
      <w:r>
        <w:rPr>
          <w:rFonts w:hint="eastAsia" w:ascii="宋体" w:hAnsi="宋体" w:cs="Arial"/>
          <w:szCs w:val="21"/>
        </w:rPr>
        <w:t>政策等，甲方根据规定或者约定停止服务的。</w:t>
      </w:r>
    </w:p>
    <w:p w14:paraId="4203F97C">
      <w:pPr>
        <w:autoSpaceDE w:val="0"/>
        <w:autoSpaceDN w:val="0"/>
        <w:adjustRightInd w:val="0"/>
        <w:spacing w:line="280" w:lineRule="exact"/>
        <w:ind w:left="210" w:leftChars="100"/>
        <w:jc w:val="left"/>
        <w:rPr>
          <w:rFonts w:ascii="宋体" w:hAnsi="宋体" w:cs="Arial"/>
          <w:szCs w:val="21"/>
        </w:rPr>
      </w:pPr>
      <w:r>
        <w:rPr>
          <w:rFonts w:hint="eastAsia" w:ascii="宋体" w:hAnsi="宋体" w:cs="Arial"/>
          <w:szCs w:val="21"/>
        </w:rPr>
        <w:t xml:space="preserve">2.5 </w:t>
      </w:r>
      <w:r>
        <w:rPr>
          <w:rFonts w:hint="eastAsia" w:ascii="宋体" w:hAnsi="宋体"/>
          <w:szCs w:val="21"/>
        </w:rPr>
        <w:t>域名管理机构终止服务或者按照法院、仲裁机构裁决终止服务的。</w:t>
      </w:r>
    </w:p>
    <w:p w14:paraId="750CC888">
      <w:pPr>
        <w:autoSpaceDE w:val="0"/>
        <w:autoSpaceDN w:val="0"/>
        <w:adjustRightInd w:val="0"/>
        <w:spacing w:line="280" w:lineRule="exact"/>
        <w:jc w:val="left"/>
        <w:rPr>
          <w:rFonts w:ascii="宋体" w:hAnsi="宋体"/>
          <w:b/>
          <w:kern w:val="0"/>
          <w:szCs w:val="21"/>
        </w:rPr>
      </w:pPr>
      <w:r>
        <w:rPr>
          <w:rFonts w:hint="eastAsia" w:ascii="宋体" w:hAnsi="宋体"/>
          <w:b/>
          <w:bCs/>
          <w:szCs w:val="21"/>
        </w:rPr>
        <w:t>第六条、</w:t>
      </w:r>
      <w:r>
        <w:rPr>
          <w:rFonts w:hint="eastAsia" w:ascii="宋体" w:hAnsi="宋体"/>
          <w:b/>
          <w:szCs w:val="21"/>
        </w:rPr>
        <w:t>费用支付</w:t>
      </w:r>
    </w:p>
    <w:p w14:paraId="4B7DDC3C">
      <w:pPr>
        <w:spacing w:line="280" w:lineRule="exact"/>
        <w:rPr>
          <w:rFonts w:ascii="宋体" w:hAnsi="宋体"/>
          <w:szCs w:val="21"/>
        </w:rPr>
      </w:pPr>
      <w:r>
        <w:rPr>
          <w:rFonts w:hint="eastAsia" w:ascii="宋体" w:hAnsi="宋体"/>
          <w:szCs w:val="21"/>
        </w:rPr>
        <w:t>1、乙方同意按照甲方所公布的收费标准和交费时间向甲方交纳相关费用，并同意每一次</w:t>
      </w:r>
      <w:r>
        <w:rPr>
          <w:rFonts w:hint="eastAsia" w:ascii="宋体" w:hAnsi="宋体"/>
          <w:szCs w:val="21"/>
          <w:lang w:eastAsia="zh-CN"/>
        </w:rPr>
        <w:t>续费</w:t>
      </w:r>
      <w:r>
        <w:rPr>
          <w:rFonts w:hint="eastAsia" w:ascii="宋体" w:hAnsi="宋体"/>
          <w:szCs w:val="21"/>
        </w:rPr>
        <w:t>都应适用</w:t>
      </w:r>
      <w:r>
        <w:rPr>
          <w:rFonts w:hint="eastAsia" w:ascii="宋体" w:hAnsi="宋体"/>
          <w:szCs w:val="21"/>
          <w:lang w:eastAsia="zh-CN"/>
        </w:rPr>
        <w:t>续费</w:t>
      </w:r>
      <w:r>
        <w:rPr>
          <w:rFonts w:hint="eastAsia" w:ascii="宋体" w:hAnsi="宋体"/>
          <w:szCs w:val="21"/>
        </w:rPr>
        <w:t>时的收费标准，在接受本条款之同时，乙方应将</w:t>
      </w:r>
      <w:r>
        <w:rPr>
          <w:rFonts w:hint="eastAsia" w:ascii="宋体" w:hAnsi="宋体"/>
          <w:szCs w:val="21"/>
          <w:lang w:eastAsia="zh-CN"/>
        </w:rPr>
        <w:t>续费</w:t>
      </w:r>
      <w:r>
        <w:rPr>
          <w:rFonts w:hint="eastAsia" w:ascii="宋体" w:hAnsi="宋体"/>
          <w:szCs w:val="21"/>
        </w:rPr>
        <w:t>域名的全部款项支付给甲方，乙方同意域名</w:t>
      </w:r>
      <w:r>
        <w:rPr>
          <w:rFonts w:hint="eastAsia" w:ascii="宋体" w:hAnsi="宋体"/>
          <w:szCs w:val="21"/>
          <w:lang w:eastAsia="zh-CN"/>
        </w:rPr>
        <w:t>续费</w:t>
      </w:r>
      <w:r>
        <w:rPr>
          <w:rFonts w:hint="eastAsia" w:ascii="宋体" w:hAnsi="宋体"/>
          <w:szCs w:val="21"/>
        </w:rPr>
        <w:t>成功或</w:t>
      </w:r>
      <w:r>
        <w:rPr>
          <w:rFonts w:hint="eastAsia" w:ascii="宋体" w:hAnsi="宋体"/>
          <w:szCs w:val="21"/>
          <w:lang w:eastAsia="zh-CN"/>
        </w:rPr>
        <w:t>续费</w:t>
      </w:r>
      <w:r>
        <w:rPr>
          <w:rFonts w:hint="eastAsia" w:ascii="宋体" w:hAnsi="宋体"/>
          <w:szCs w:val="21"/>
        </w:rPr>
        <w:t>成功后，所交纳的费用不可退回。</w:t>
      </w:r>
    </w:p>
    <w:p w14:paraId="2C1062A7">
      <w:pPr>
        <w:spacing w:line="280" w:lineRule="exact"/>
      </w:pPr>
      <w:r>
        <w:rPr>
          <w:rFonts w:hint="eastAsia" w:ascii="宋体" w:hAnsi="宋体"/>
          <w:szCs w:val="21"/>
        </w:rPr>
        <w:t>2、</w:t>
      </w:r>
      <w:r>
        <w:rPr>
          <w:rFonts w:hint="eastAsia"/>
        </w:rPr>
        <w:t>在付款时乙方应真实、准确、完整地填写乙方信息，若因乙方未按照前述要求办理而导致不能确认其款项或该款项所对应的域名，而致使域名未</w:t>
      </w:r>
      <w:r>
        <w:rPr>
          <w:rFonts w:hint="eastAsia"/>
          <w:lang w:eastAsia="zh-CN"/>
        </w:rPr>
        <w:t>续费</w:t>
      </w:r>
      <w:r>
        <w:rPr>
          <w:rFonts w:hint="eastAsia"/>
        </w:rPr>
        <w:t>成功或者发生域名被他人抢注的，均由乙方自行承担责任。</w:t>
      </w:r>
    </w:p>
    <w:p w14:paraId="46229816">
      <w:pPr>
        <w:spacing w:line="280" w:lineRule="exact"/>
        <w:rPr>
          <w:rFonts w:ascii="宋体" w:hAnsi="宋体"/>
        </w:rPr>
      </w:pPr>
      <w:r>
        <w:rPr>
          <w:rFonts w:hint="eastAsia"/>
        </w:rPr>
        <w:t>3、</w:t>
      </w:r>
      <w:r>
        <w:rPr>
          <w:rFonts w:hint="eastAsia" w:ascii="宋体" w:hAnsi="宋体"/>
        </w:rPr>
        <w:t>乙方未按时交费或未及时</w:t>
      </w:r>
      <w:r>
        <w:rPr>
          <w:rFonts w:hint="eastAsia" w:ascii="宋体" w:hAnsi="宋体"/>
          <w:lang w:eastAsia="zh-CN"/>
        </w:rPr>
        <w:t>续费</w:t>
      </w:r>
      <w:r>
        <w:rPr>
          <w:rFonts w:hint="eastAsia" w:ascii="宋体" w:hAnsi="宋体"/>
        </w:rPr>
        <w:t>所造成的服务被停止或损失，皆由乙方自行负责，</w:t>
      </w:r>
      <w:r>
        <w:rPr>
          <w:rFonts w:hint="eastAsia"/>
        </w:rPr>
        <w:t>乙方没有收到甲方的交费通知不能成为乙方不按时交费或者</w:t>
      </w:r>
      <w:r>
        <w:rPr>
          <w:rFonts w:hint="eastAsia"/>
          <w:lang w:eastAsia="zh-CN"/>
        </w:rPr>
        <w:t>续费</w:t>
      </w:r>
      <w:r>
        <w:rPr>
          <w:rFonts w:hint="eastAsia"/>
        </w:rPr>
        <w:t>的理由和解释。</w:t>
      </w:r>
    </w:p>
    <w:p w14:paraId="7FB3C088">
      <w:pPr>
        <w:spacing w:line="280" w:lineRule="exact"/>
        <w:rPr>
          <w:rFonts w:ascii="宋体" w:hAnsi="宋体"/>
          <w:b/>
          <w:szCs w:val="21"/>
        </w:rPr>
      </w:pPr>
      <w:r>
        <w:rPr>
          <w:rFonts w:hint="eastAsia" w:ascii="宋体" w:hAnsi="宋体"/>
          <w:b/>
          <w:bCs/>
          <w:szCs w:val="21"/>
        </w:rPr>
        <w:t>第七条、</w:t>
      </w:r>
      <w:r>
        <w:rPr>
          <w:rFonts w:hint="eastAsia" w:ascii="宋体" w:hAnsi="宋体"/>
          <w:b/>
          <w:szCs w:val="21"/>
        </w:rPr>
        <w:t>服务的解除、终止及违约责任</w:t>
      </w:r>
    </w:p>
    <w:p w14:paraId="24F619D2">
      <w:pPr>
        <w:spacing w:line="280" w:lineRule="exact"/>
        <w:rPr>
          <w:rFonts w:ascii="宋体" w:hAnsi="宋体"/>
          <w:szCs w:val="21"/>
        </w:rPr>
      </w:pPr>
      <w:r>
        <w:rPr>
          <w:rFonts w:hint="eastAsia" w:ascii="宋体" w:hAnsi="宋体"/>
          <w:szCs w:val="21"/>
        </w:rPr>
        <w:t>1、本协议签订后，经双方协商一致，可以变更本协议，但应当以书面形式确认。</w:t>
      </w:r>
    </w:p>
    <w:p w14:paraId="3D5D8945">
      <w:pPr>
        <w:spacing w:line="280" w:lineRule="exact"/>
        <w:rPr>
          <w:rFonts w:ascii="宋体" w:hAnsi="宋体"/>
          <w:szCs w:val="21"/>
        </w:rPr>
      </w:pPr>
      <w:r>
        <w:rPr>
          <w:rFonts w:hint="eastAsia" w:ascii="宋体" w:hAnsi="宋体"/>
          <w:szCs w:val="21"/>
        </w:rPr>
        <w:t>2、在协议执行期间，如果乙方将域名转移到甲方以外的其他域名服务器，甲方</w:t>
      </w:r>
      <w:r>
        <w:rPr>
          <w:rFonts w:ascii="宋体" w:hAnsi="宋体"/>
          <w:szCs w:val="21"/>
        </w:rPr>
        <w:t>的服务义务即告终止。</w:t>
      </w:r>
    </w:p>
    <w:p w14:paraId="2182032F">
      <w:pPr>
        <w:spacing w:line="280" w:lineRule="exact"/>
        <w:rPr>
          <w:rFonts w:ascii="宋体" w:hAnsi="宋体"/>
          <w:szCs w:val="21"/>
        </w:rPr>
      </w:pPr>
      <w:r>
        <w:rPr>
          <w:rFonts w:hint="eastAsia" w:ascii="宋体" w:hAnsi="宋体"/>
          <w:szCs w:val="21"/>
        </w:rPr>
        <w:t>3、</w:t>
      </w:r>
      <w:r>
        <w:rPr>
          <w:rFonts w:ascii="宋体" w:hAnsi="宋体"/>
          <w:szCs w:val="21"/>
        </w:rPr>
        <w:t>在有效服务期结束后，双方愿意继续合作的，双方同意按照届时有效的新的价格和条款另行商议合作事宜。</w:t>
      </w:r>
    </w:p>
    <w:p w14:paraId="37BFE59F">
      <w:pPr>
        <w:spacing w:line="280" w:lineRule="exact"/>
        <w:rPr>
          <w:rFonts w:ascii="宋体" w:hAnsi="宋体"/>
          <w:szCs w:val="21"/>
        </w:rPr>
      </w:pPr>
      <w:r>
        <w:rPr>
          <w:rFonts w:hint="eastAsia" w:ascii="宋体" w:hAnsi="宋体"/>
          <w:szCs w:val="21"/>
        </w:rPr>
        <w:t>4、</w:t>
      </w:r>
      <w:r>
        <w:rPr>
          <w:rFonts w:hint="eastAsia"/>
        </w:rPr>
        <w:t>乙方充分理解并同意因为网络故障、服务器故障或甲方的上一级域名</w:t>
      </w:r>
      <w:r>
        <w:rPr>
          <w:rFonts w:hint="eastAsia"/>
          <w:lang w:eastAsia="zh-CN"/>
        </w:rPr>
        <w:t>续费</w:t>
      </w:r>
      <w:r>
        <w:rPr>
          <w:rFonts w:hint="eastAsia"/>
        </w:rPr>
        <w:t>机构的网络故障而造成乙方域名</w:t>
      </w:r>
      <w:r>
        <w:rPr>
          <w:rFonts w:hint="eastAsia"/>
          <w:lang w:eastAsia="zh-CN"/>
        </w:rPr>
        <w:t>续费</w:t>
      </w:r>
      <w:r>
        <w:rPr>
          <w:rFonts w:hint="eastAsia"/>
        </w:rPr>
        <w:t>延误或者失败的，均不应由甲方承担责任。</w:t>
      </w:r>
    </w:p>
    <w:p w14:paraId="57DB39F7">
      <w:pPr>
        <w:pStyle w:val="4"/>
        <w:spacing w:line="280" w:lineRule="exact"/>
        <w:ind w:left="0" w:firstLine="0"/>
        <w:jc w:val="both"/>
        <w:rPr>
          <w:rFonts w:ascii="宋体" w:hAnsi="宋体"/>
          <w:szCs w:val="21"/>
        </w:rPr>
      </w:pPr>
      <w:r>
        <w:rPr>
          <w:rFonts w:hint="eastAsia" w:ascii="宋体" w:hAnsi="宋体"/>
          <w:szCs w:val="21"/>
        </w:rPr>
        <w:t>5、</w:t>
      </w:r>
      <w:r>
        <w:rPr>
          <w:rFonts w:hint="eastAsia" w:ascii="宋体" w:hAnsi="宋体" w:cs="Arial"/>
          <w:szCs w:val="21"/>
        </w:rPr>
        <w:t>如果乙方所申请的域名未能</w:t>
      </w:r>
      <w:r>
        <w:rPr>
          <w:rFonts w:hint="eastAsia" w:ascii="宋体" w:hAnsi="宋体" w:cs="Arial"/>
          <w:szCs w:val="21"/>
          <w:lang w:eastAsia="zh-CN"/>
        </w:rPr>
        <w:t>续费</w:t>
      </w:r>
      <w:r>
        <w:rPr>
          <w:rFonts w:hint="eastAsia" w:ascii="宋体" w:hAnsi="宋体" w:cs="Arial"/>
          <w:szCs w:val="21"/>
        </w:rPr>
        <w:t>成功，甲方</w:t>
      </w:r>
      <w:r>
        <w:rPr>
          <w:rFonts w:ascii="宋体" w:hAnsi="宋体"/>
          <w:szCs w:val="21"/>
        </w:rPr>
        <w:t>将</w:t>
      </w:r>
      <w:r>
        <w:rPr>
          <w:rFonts w:hint="eastAsia" w:ascii="宋体" w:hAnsi="宋体"/>
          <w:szCs w:val="21"/>
        </w:rPr>
        <w:t>收取的该域名的相应费用退还乙方，</w:t>
      </w:r>
      <w:r>
        <w:rPr>
          <w:rFonts w:hint="eastAsia" w:ascii="宋体" w:hAnsi="宋体" w:cs="Arial"/>
          <w:szCs w:val="21"/>
        </w:rPr>
        <w:t>甲方无须承担其他任何责任，同时本协议即告解除。</w:t>
      </w:r>
    </w:p>
    <w:p w14:paraId="73D0698E">
      <w:pPr>
        <w:spacing w:line="280" w:lineRule="exact"/>
        <w:rPr>
          <w:rFonts w:ascii="宋体" w:hAnsi="宋体"/>
          <w:b/>
          <w:bCs/>
          <w:szCs w:val="21"/>
        </w:rPr>
      </w:pPr>
      <w:r>
        <w:rPr>
          <w:rFonts w:hint="eastAsia" w:ascii="宋体" w:hAnsi="宋体"/>
          <w:b/>
          <w:bCs/>
          <w:szCs w:val="21"/>
        </w:rPr>
        <w:t>第八条、</w:t>
      </w:r>
      <w:r>
        <w:rPr>
          <w:rFonts w:ascii="宋体" w:hAnsi="宋体"/>
          <w:b/>
          <w:bCs/>
          <w:szCs w:val="21"/>
        </w:rPr>
        <w:t>争议解决</w:t>
      </w:r>
    </w:p>
    <w:p w14:paraId="7432B1A3">
      <w:pPr>
        <w:spacing w:line="280" w:lineRule="exact"/>
        <w:rPr>
          <w:rFonts w:ascii="宋体" w:hAnsi="宋体"/>
          <w:szCs w:val="21"/>
        </w:rPr>
      </w:pPr>
      <w:r>
        <w:rPr>
          <w:rFonts w:hint="eastAsia" w:ascii="宋体" w:hAnsi="宋体"/>
          <w:szCs w:val="21"/>
        </w:rPr>
        <w:t>1、</w:t>
      </w:r>
      <w:r>
        <w:rPr>
          <w:rFonts w:ascii="宋体" w:hAnsi="宋体"/>
          <w:szCs w:val="21"/>
        </w:rPr>
        <w:t>因本服务条款有关的一切争议，双方当事人应通过友好协商方式解决</w:t>
      </w:r>
      <w:r>
        <w:rPr>
          <w:rFonts w:hint="eastAsia" w:ascii="宋体" w:hAnsi="宋体"/>
          <w:szCs w:val="21"/>
        </w:rPr>
        <w:t>，</w:t>
      </w:r>
      <w:r>
        <w:rPr>
          <w:rFonts w:ascii="宋体" w:hAnsi="宋体"/>
          <w:szCs w:val="21"/>
        </w:rPr>
        <w:t>如果协商未成，双方同意向</w:t>
      </w:r>
      <w:r>
        <w:rPr>
          <w:rFonts w:hint="eastAsia" w:ascii="宋体" w:hAnsi="宋体"/>
          <w:szCs w:val="21"/>
        </w:rPr>
        <w:t>天津</w:t>
      </w:r>
      <w:r>
        <w:rPr>
          <w:rFonts w:ascii="宋体" w:hAnsi="宋体"/>
          <w:szCs w:val="21"/>
        </w:rPr>
        <w:t>仲裁委员会提交仲裁并接受其仲裁规则。</w:t>
      </w:r>
    </w:p>
    <w:p w14:paraId="75FA1970">
      <w:pPr>
        <w:spacing w:line="280" w:lineRule="exact"/>
        <w:rPr>
          <w:rFonts w:ascii="宋体" w:hAnsi="宋体"/>
          <w:szCs w:val="21"/>
        </w:rPr>
      </w:pPr>
      <w:r>
        <w:rPr>
          <w:rFonts w:hint="eastAsia" w:ascii="宋体" w:hAnsi="宋体"/>
          <w:szCs w:val="21"/>
        </w:rPr>
        <w:t>2、</w:t>
      </w:r>
      <w:r>
        <w:rPr>
          <w:rFonts w:ascii="宋体" w:hAnsi="宋体"/>
          <w:szCs w:val="21"/>
        </w:rPr>
        <w:t>本服务条款适用</w:t>
      </w:r>
      <w:r>
        <w:rPr>
          <w:rFonts w:hint="eastAsia" w:ascii="宋体" w:hAnsi="宋体"/>
          <w:szCs w:val="21"/>
        </w:rPr>
        <w:t>于</w:t>
      </w:r>
      <w:r>
        <w:rPr>
          <w:rFonts w:ascii="宋体" w:hAnsi="宋体"/>
          <w:szCs w:val="21"/>
        </w:rPr>
        <w:t>有关域名管理机构（包括但不限于ICANN、NSI、Bulkregister.com和CNNIC等）的域名管理办法、政策和争议解决方案</w:t>
      </w:r>
      <w:r>
        <w:rPr>
          <w:rFonts w:hint="eastAsia" w:ascii="宋体" w:hAnsi="宋体"/>
          <w:szCs w:val="21"/>
        </w:rPr>
        <w:t>，</w:t>
      </w:r>
      <w:r>
        <w:rPr>
          <w:rFonts w:ascii="宋体" w:hAnsi="宋体"/>
          <w:szCs w:val="21"/>
        </w:rPr>
        <w:t>具体内容详见上述机构的网站</w:t>
      </w:r>
      <w:r>
        <w:rPr>
          <w:rFonts w:hint="eastAsia" w:ascii="宋体" w:hAnsi="宋体"/>
          <w:szCs w:val="21"/>
        </w:rPr>
        <w:t>。</w:t>
      </w:r>
    </w:p>
    <w:p w14:paraId="604DCBEE">
      <w:pPr>
        <w:spacing w:line="280" w:lineRule="exact"/>
        <w:rPr>
          <w:rFonts w:ascii="宋体" w:hAnsi="宋体"/>
          <w:szCs w:val="21"/>
        </w:rPr>
      </w:pPr>
      <w:r>
        <w:rPr>
          <w:rFonts w:hint="eastAsia" w:ascii="宋体" w:hAnsi="宋体"/>
          <w:szCs w:val="21"/>
        </w:rPr>
        <w:t>3、若发生任何第三方</w:t>
      </w:r>
      <w:r>
        <w:rPr>
          <w:rFonts w:hint="eastAsia" w:ascii="宋体" w:hAnsi="宋体"/>
          <w:szCs w:val="21"/>
          <w:lang w:eastAsia="zh-CN"/>
        </w:rPr>
        <w:t>续费</w:t>
      </w:r>
      <w:r>
        <w:rPr>
          <w:rFonts w:hint="eastAsia" w:ascii="宋体" w:hAnsi="宋体"/>
          <w:szCs w:val="21"/>
        </w:rPr>
        <w:t>的域名与乙方发生“抢注乙方域名”的或乙方拟</w:t>
      </w:r>
      <w:r>
        <w:rPr>
          <w:rFonts w:hint="eastAsia" w:ascii="宋体" w:hAnsi="宋体"/>
          <w:szCs w:val="21"/>
          <w:lang w:eastAsia="zh-CN"/>
        </w:rPr>
        <w:t>续费</w:t>
      </w:r>
      <w:r>
        <w:rPr>
          <w:rFonts w:hint="eastAsia" w:ascii="宋体" w:hAnsi="宋体"/>
          <w:szCs w:val="21"/>
        </w:rPr>
        <w:t>的域名与他人的在先权利发生冲突的，或者发生“抢注他人域名”的，由乙方与该第三方自行协商解决、通过法律或者其他途径解决。甲方对此不应承担任何责任。</w:t>
      </w:r>
    </w:p>
    <w:p w14:paraId="2E24788A">
      <w:pPr>
        <w:spacing w:line="280" w:lineRule="exact"/>
      </w:pPr>
      <w:r>
        <w:rPr>
          <w:rFonts w:hint="eastAsia"/>
        </w:rPr>
        <w:t>3、若发生任何第三方与乙方发生“抢注域名”的或乙方与他人发生“抢注域名”的，由乙方与第三方自行协商解决，甲方对此不承担任何责任。</w:t>
      </w:r>
    </w:p>
    <w:p w14:paraId="5C9B782F">
      <w:pPr>
        <w:spacing w:line="280" w:lineRule="exact"/>
        <w:rPr>
          <w:rFonts w:ascii="宋体" w:hAnsi="宋体"/>
          <w:szCs w:val="21"/>
        </w:rPr>
      </w:pPr>
      <w:r>
        <w:rPr>
          <w:rFonts w:hint="eastAsia" w:ascii="宋体" w:hAnsi="宋体"/>
          <w:szCs w:val="21"/>
        </w:rPr>
        <w:t>4、乙方理解并同意若因甲方重大过错导致乙方申请</w:t>
      </w:r>
      <w:r>
        <w:rPr>
          <w:rFonts w:hint="eastAsia" w:ascii="宋体" w:hAnsi="宋体"/>
          <w:szCs w:val="21"/>
          <w:lang w:eastAsia="zh-CN"/>
        </w:rPr>
        <w:t>续费</w:t>
      </w:r>
      <w:r>
        <w:rPr>
          <w:rFonts w:hint="eastAsia" w:ascii="宋体" w:hAnsi="宋体"/>
          <w:szCs w:val="21"/>
        </w:rPr>
        <w:t>的域名丢失、被注销的，甲方的责任上限为当年向甲方交纳的域名年度运行管理费。而且，甲方不应对乙方的其他直接或间接损失、商机的消失、利润的损失、侵权、其他无形损失及基于乙方与他人签署的合同而遭受的损失承担责任。</w:t>
      </w:r>
    </w:p>
    <w:p w14:paraId="36523E12">
      <w:pPr>
        <w:spacing w:line="280" w:lineRule="exact"/>
        <w:rPr>
          <w:rFonts w:ascii="宋体" w:hAnsi="宋体"/>
          <w:b/>
          <w:szCs w:val="21"/>
        </w:rPr>
      </w:pPr>
      <w:r>
        <w:rPr>
          <w:rFonts w:hint="eastAsia" w:ascii="宋体" w:hAnsi="宋体"/>
          <w:b/>
          <w:szCs w:val="21"/>
        </w:rPr>
        <w:t>第九条、不可抗力</w:t>
      </w:r>
    </w:p>
    <w:p w14:paraId="59A15E51">
      <w:pPr>
        <w:spacing w:line="280" w:lineRule="exact"/>
        <w:rPr>
          <w:rFonts w:ascii="宋体" w:hAnsi="宋体"/>
          <w:szCs w:val="21"/>
        </w:rPr>
      </w:pPr>
      <w:r>
        <w:rPr>
          <w:rFonts w:hint="eastAsia" w:ascii="宋体" w:hAnsi="宋体"/>
          <w:szCs w:val="21"/>
        </w:rPr>
        <w:t>1、因不可抗力或者其他意外事件，使得本服务履行不可能、不必要或者无意义的，遭受不可抗力、意外事件的一方不承担责任。</w:t>
      </w:r>
    </w:p>
    <w:p w14:paraId="410FD064">
      <w:pPr>
        <w:spacing w:line="280" w:lineRule="exact"/>
        <w:rPr>
          <w:rFonts w:ascii="宋体" w:hAnsi="宋体"/>
          <w:szCs w:val="21"/>
        </w:rPr>
      </w:pPr>
      <w:r>
        <w:rPr>
          <w:rFonts w:hint="eastAsia" w:ascii="宋体" w:hAnsi="宋体"/>
          <w:szCs w:val="21"/>
        </w:rPr>
        <w:t>2、不可抗力、意外事件是指不能预见、不能克服并不能避免且对一方或双方当事人造成重大影响的客观事件，包括但不限于自然灾害如洪水瘟疫和风暴等以及社会事件如动乱、政府行为等。</w:t>
      </w:r>
    </w:p>
    <w:p w14:paraId="64ECAFFC">
      <w:pPr>
        <w:spacing w:line="280" w:lineRule="exact"/>
        <w:rPr>
          <w:rFonts w:ascii="宋体" w:hAnsi="宋体"/>
          <w:szCs w:val="21"/>
        </w:rPr>
      </w:pPr>
      <w:r>
        <w:rPr>
          <w:rFonts w:hint="eastAsia" w:ascii="宋体" w:hAnsi="宋体"/>
          <w:szCs w:val="21"/>
        </w:rPr>
        <w:t>3、乙方同意鉴于互联网的特殊性，黑客攻击、互联网互连互通中断或者系统故障、电信部门原因造成的网络中断等非甲方原因给乙方或者第三方造成的损失，甲方不承担责任。</w:t>
      </w:r>
    </w:p>
    <w:p w14:paraId="213CAFA9">
      <w:pPr>
        <w:spacing w:line="280" w:lineRule="exact"/>
        <w:rPr>
          <w:rFonts w:ascii="宋体" w:hAnsi="宋体"/>
          <w:b/>
          <w:szCs w:val="21"/>
        </w:rPr>
      </w:pPr>
      <w:r>
        <w:rPr>
          <w:rFonts w:hint="eastAsia" w:ascii="宋体" w:hAnsi="宋体"/>
          <w:b/>
          <w:szCs w:val="21"/>
        </w:rPr>
        <w:t>第十条、其他约定</w:t>
      </w:r>
    </w:p>
    <w:p w14:paraId="09A61E1D">
      <w:pPr>
        <w:spacing w:line="280" w:lineRule="exact"/>
        <w:rPr>
          <w:rFonts w:ascii="宋体" w:hAnsi="宋体" w:cs="Arial"/>
          <w:szCs w:val="21"/>
        </w:rPr>
      </w:pPr>
      <w:r>
        <w:rPr>
          <w:rFonts w:hint="eastAsia" w:ascii="宋体" w:hAnsi="宋体" w:cs="Arial"/>
          <w:szCs w:val="21"/>
        </w:rPr>
        <w:t>1、本协议同时得到甲乙双方的完全理解和认同，并替代此前的所有协议，不论是口头的还是书面的，本协议放置在甲方网站供乙方下载打印，在下载打印的过程中未经</w:t>
      </w:r>
      <w:r>
        <w:rPr>
          <w:rFonts w:hint="eastAsia" w:ascii="宋体" w:hAnsi="宋体" w:cs="Arial"/>
          <w:szCs w:val="21"/>
          <w:lang w:val="en-US" w:eastAsia="zh-CN"/>
        </w:rPr>
        <w:t>甲</w:t>
      </w:r>
      <w:r>
        <w:rPr>
          <w:rFonts w:hint="eastAsia" w:ascii="宋体" w:hAnsi="宋体" w:cs="Arial"/>
          <w:szCs w:val="21"/>
        </w:rPr>
        <w:t>方书面同意，乙方不得更改本协议中的任何条款，任何更改均需双方协商一致并以补充书面形式确认。</w:t>
      </w:r>
    </w:p>
    <w:p w14:paraId="0983B812">
      <w:pPr>
        <w:spacing w:line="280" w:lineRule="exact"/>
        <w:rPr>
          <w:rFonts w:ascii="宋体" w:hAnsi="宋体"/>
          <w:szCs w:val="21"/>
        </w:rPr>
      </w:pPr>
      <w:r>
        <w:rPr>
          <w:rFonts w:hint="eastAsia" w:ascii="宋体" w:hAnsi="宋体"/>
          <w:szCs w:val="21"/>
        </w:rPr>
        <w:t>2、有关条款或者约定如与双方以前签署的有关条款或者甲方的有关陈述不一致或者相抵触的，以本服务条款为准。</w:t>
      </w:r>
    </w:p>
    <w:p w14:paraId="0A85B172">
      <w:pPr>
        <w:spacing w:line="280" w:lineRule="exact"/>
        <w:rPr>
          <w:rFonts w:ascii="宋体" w:hAnsi="宋体"/>
          <w:szCs w:val="21"/>
        </w:rPr>
      </w:pPr>
      <w:r>
        <w:rPr>
          <w:rFonts w:hint="eastAsia" w:ascii="宋体" w:hAnsi="宋体"/>
          <w:szCs w:val="21"/>
        </w:rPr>
        <w:t>3、在有效服务期内，因甲方被收购、与第三方合并、名称变更等事由，乙方同意甲方可以将其权利和/或义务转让给相应的甲方权利/义务的承受者。</w:t>
      </w:r>
    </w:p>
    <w:p w14:paraId="2065BD13">
      <w:pPr>
        <w:spacing w:line="280" w:lineRule="exact"/>
        <w:rPr>
          <w:rFonts w:ascii="宋体" w:hAnsi="宋体"/>
          <w:szCs w:val="21"/>
        </w:rPr>
      </w:pPr>
      <w:r>
        <w:rPr>
          <w:rFonts w:hint="eastAsia" w:ascii="宋体" w:hAnsi="宋体"/>
          <w:szCs w:val="21"/>
        </w:rPr>
        <w:t>4、一方变更通讯地址或其他联系方式，应自变更之日起及时将变更后的地址、联系方式通知另一方，否则承担一切责任，乙方同意，甲方的有关通知只需在甲方有关网页上发布即视为送达乙方。</w:t>
      </w:r>
    </w:p>
    <w:p w14:paraId="0B4DA813">
      <w:pPr>
        <w:spacing w:line="280" w:lineRule="exact"/>
        <w:rPr>
          <w:rFonts w:ascii="宋体" w:hAnsi="宋体"/>
          <w:szCs w:val="21"/>
        </w:rPr>
      </w:pPr>
      <w:r>
        <w:rPr>
          <w:rFonts w:hint="eastAsia" w:ascii="宋体" w:hAnsi="宋体"/>
          <w:szCs w:val="21"/>
        </w:rPr>
        <w:t>5、甲方有权在必要时修改服务条款，甲方服务条款一旦发生变动，将会在其网站的重要页面上提示有关内容，乙方如果不同意所改动的内容，可以主动取消获得的服务；如果乙方继续接受服务，则视为接受本服务条款的变动。</w:t>
      </w:r>
    </w:p>
    <w:p w14:paraId="53B6B7A9">
      <w:pPr>
        <w:pStyle w:val="5"/>
        <w:spacing w:before="0" w:beforeAutospacing="0" w:after="0" w:afterAutospacing="0" w:line="280" w:lineRule="exact"/>
        <w:rPr>
          <w:sz w:val="21"/>
          <w:szCs w:val="21"/>
        </w:rPr>
      </w:pPr>
      <w:r>
        <w:rPr>
          <w:rFonts w:hint="eastAsia" w:ascii="宋体" w:hAnsi="宋体" w:eastAsia="宋体"/>
          <w:sz w:val="21"/>
          <w:szCs w:val="21"/>
        </w:rPr>
        <w:t>6</w:t>
      </w:r>
      <w:r>
        <w:rPr>
          <w:sz w:val="21"/>
          <w:szCs w:val="21"/>
        </w:rPr>
        <w:t>、本</w:t>
      </w:r>
      <w:r>
        <w:rPr>
          <w:rFonts w:hint="eastAsia"/>
          <w:sz w:val="21"/>
          <w:szCs w:val="21"/>
        </w:rPr>
        <w:t>协议</w:t>
      </w:r>
      <w:r>
        <w:rPr>
          <w:sz w:val="21"/>
          <w:szCs w:val="21"/>
        </w:rPr>
        <w:t>一式二份，由甲乙双方各执一份</w:t>
      </w:r>
      <w:r>
        <w:rPr>
          <w:rFonts w:hint="eastAsia"/>
          <w:sz w:val="21"/>
          <w:szCs w:val="21"/>
        </w:rPr>
        <w:t>，</w:t>
      </w:r>
      <w:r>
        <w:rPr>
          <w:sz w:val="21"/>
          <w:szCs w:val="21"/>
        </w:rPr>
        <w:t>本</w:t>
      </w:r>
      <w:r>
        <w:rPr>
          <w:rFonts w:hint="eastAsia"/>
          <w:sz w:val="21"/>
          <w:szCs w:val="21"/>
        </w:rPr>
        <w:t>协议</w:t>
      </w:r>
      <w:r>
        <w:rPr>
          <w:sz w:val="21"/>
          <w:szCs w:val="21"/>
        </w:rPr>
        <w:t>自双方签署盖章之日起生效</w:t>
      </w:r>
      <w:r>
        <w:rPr>
          <w:rFonts w:hint="eastAsia" w:ascii="宋体" w:hAnsi="宋体" w:eastAsia="宋体"/>
          <w:sz w:val="21"/>
          <w:szCs w:val="21"/>
        </w:rPr>
        <w:t>，</w:t>
      </w:r>
      <w:r>
        <w:rPr>
          <w:sz w:val="21"/>
          <w:szCs w:val="21"/>
        </w:rPr>
        <w:t>本</w:t>
      </w:r>
      <w:r>
        <w:rPr>
          <w:rFonts w:hint="eastAsia"/>
          <w:sz w:val="21"/>
          <w:szCs w:val="21"/>
        </w:rPr>
        <w:t>协议</w:t>
      </w:r>
      <w:r>
        <w:rPr>
          <w:sz w:val="21"/>
          <w:szCs w:val="21"/>
        </w:rPr>
        <w:t>的传真件</w:t>
      </w:r>
      <w:r>
        <w:rPr>
          <w:rFonts w:hint="eastAsia"/>
          <w:sz w:val="21"/>
          <w:szCs w:val="21"/>
        </w:rPr>
        <w:t>与协议原件</w:t>
      </w:r>
      <w:r>
        <w:rPr>
          <w:sz w:val="21"/>
          <w:szCs w:val="21"/>
        </w:rPr>
        <w:t>具有</w:t>
      </w:r>
      <w:r>
        <w:rPr>
          <w:rFonts w:hint="eastAsia"/>
          <w:sz w:val="21"/>
          <w:szCs w:val="21"/>
        </w:rPr>
        <w:t>同等</w:t>
      </w:r>
      <w:r>
        <w:rPr>
          <w:sz w:val="21"/>
          <w:szCs w:val="21"/>
        </w:rPr>
        <w:t>的法律效力</w:t>
      </w:r>
      <w:r>
        <w:rPr>
          <w:rFonts w:hint="eastAsia"/>
          <w:sz w:val="21"/>
          <w:szCs w:val="21"/>
        </w:rPr>
        <w:t>但必须加盖骑缝章无骑缝章无效。</w:t>
      </w:r>
    </w:p>
    <w:p w14:paraId="61309DD1">
      <w:pPr>
        <w:pStyle w:val="5"/>
        <w:spacing w:before="0" w:beforeAutospacing="0" w:after="0" w:afterAutospacing="0" w:line="280" w:lineRule="exact"/>
        <w:rPr>
          <w:sz w:val="21"/>
          <w:szCs w:val="21"/>
        </w:rPr>
      </w:pPr>
      <w:r>
        <w:rPr>
          <w:rFonts w:hint="eastAsia" w:ascii="宋体" w:hAnsi="宋体" w:eastAsia="宋体"/>
          <w:sz w:val="21"/>
          <w:szCs w:val="21"/>
        </w:rPr>
        <w:t>7</w:t>
      </w:r>
      <w:r>
        <w:rPr>
          <w:sz w:val="21"/>
          <w:szCs w:val="21"/>
        </w:rPr>
        <w:t>、本</w:t>
      </w:r>
      <w:r>
        <w:rPr>
          <w:rFonts w:hint="eastAsia"/>
          <w:sz w:val="21"/>
          <w:szCs w:val="21"/>
        </w:rPr>
        <w:t>协议</w:t>
      </w:r>
      <w:r>
        <w:rPr>
          <w:sz w:val="21"/>
          <w:szCs w:val="21"/>
        </w:rPr>
        <w:t>未尽事宜，由双方友好协商做出补充条款，补充条款与本</w:t>
      </w:r>
      <w:r>
        <w:rPr>
          <w:rFonts w:hint="eastAsia"/>
          <w:sz w:val="21"/>
          <w:szCs w:val="21"/>
        </w:rPr>
        <w:t>协议</w:t>
      </w:r>
      <w:r>
        <w:rPr>
          <w:sz w:val="21"/>
          <w:szCs w:val="21"/>
        </w:rPr>
        <w:t>具有同等法律效力。</w:t>
      </w:r>
    </w:p>
    <w:p w14:paraId="4EBC62F0">
      <w:pPr>
        <w:pStyle w:val="5"/>
        <w:tabs>
          <w:tab w:val="left" w:pos="7602"/>
        </w:tabs>
        <w:spacing w:before="0" w:beforeAutospacing="0" w:after="0" w:afterAutospacing="0" w:line="280" w:lineRule="exact"/>
        <w:rPr>
          <w:rFonts w:ascii="宋体" w:hAnsi="宋体" w:eastAsia="宋体"/>
          <w:sz w:val="21"/>
          <w:szCs w:val="21"/>
        </w:rPr>
      </w:pPr>
      <w:r>
        <w:rPr>
          <w:rFonts w:hint="eastAsia" w:ascii="宋体" w:hAnsi="宋体" w:eastAsia="宋体"/>
          <w:sz w:val="21"/>
          <w:szCs w:val="21"/>
        </w:rPr>
        <w:t>8、</w:t>
      </w:r>
      <w:r>
        <w:rPr>
          <w:rFonts w:ascii="宋体" w:hAnsi="宋体" w:eastAsia="宋体"/>
          <w:sz w:val="21"/>
          <w:szCs w:val="21"/>
        </w:rPr>
        <w:t>未经双方协商一致，本</w:t>
      </w:r>
      <w:r>
        <w:rPr>
          <w:rFonts w:hint="eastAsia" w:ascii="宋体" w:hAnsi="宋体" w:eastAsia="宋体"/>
          <w:sz w:val="21"/>
          <w:szCs w:val="21"/>
        </w:rPr>
        <w:t>协议</w:t>
      </w:r>
      <w:r>
        <w:rPr>
          <w:rFonts w:ascii="宋体" w:hAnsi="宋体" w:eastAsia="宋体"/>
          <w:sz w:val="21"/>
          <w:szCs w:val="21"/>
        </w:rPr>
        <w:t>项下的权利义务不可转移、许可给第三方。</w:t>
      </w:r>
    </w:p>
    <w:p w14:paraId="664D6E4A">
      <w:pPr>
        <w:pStyle w:val="5"/>
        <w:tabs>
          <w:tab w:val="left" w:pos="7602"/>
        </w:tabs>
        <w:spacing w:before="0" w:beforeAutospacing="0" w:after="0" w:afterAutospacing="0" w:line="280" w:lineRule="exact"/>
        <w:rPr>
          <w:rFonts w:ascii="宋体" w:hAnsi="宋体" w:eastAsia="宋体"/>
          <w:sz w:val="21"/>
          <w:szCs w:val="21"/>
        </w:rPr>
      </w:pPr>
    </w:p>
    <w:p w14:paraId="174551EB">
      <w:pPr>
        <w:pStyle w:val="5"/>
        <w:tabs>
          <w:tab w:val="left" w:pos="7602"/>
        </w:tabs>
        <w:spacing w:before="0" w:beforeAutospacing="0" w:after="0" w:afterAutospacing="0" w:line="280" w:lineRule="exact"/>
        <w:rPr>
          <w:rFonts w:hint="eastAsia" w:ascii="宋体" w:hAnsi="宋体" w:eastAsia="宋体"/>
          <w:sz w:val="24"/>
          <w:szCs w:val="24"/>
        </w:rPr>
      </w:pPr>
      <w:r>
        <w:rPr>
          <w:rFonts w:hint="eastAsia" w:ascii="宋体" w:hAnsi="宋体" w:eastAsia="宋体"/>
          <w:sz w:val="24"/>
          <w:szCs w:val="24"/>
        </w:rPr>
        <w:t>帐号</w:t>
      </w:r>
      <w:r>
        <w:rPr>
          <w:rFonts w:hint="eastAsia" w:ascii="宋体" w:hAnsi="宋体" w:eastAsia="宋体"/>
          <w:sz w:val="24"/>
          <w:szCs w:val="24"/>
          <w:lang w:eastAsia="zh-CN"/>
        </w:rPr>
        <w:t>：</w:t>
      </w:r>
      <w:r>
        <w:rPr>
          <w:rFonts w:hint="eastAsia" w:ascii="宋体" w:hAnsi="宋体" w:eastAsia="宋体"/>
          <w:sz w:val="24"/>
          <w:szCs w:val="24"/>
        </w:rPr>
        <w:t>0302 0104 193 000 41525</w:t>
      </w:r>
    </w:p>
    <w:p w14:paraId="35D3690E">
      <w:pPr>
        <w:pStyle w:val="5"/>
        <w:tabs>
          <w:tab w:val="left" w:pos="7602"/>
        </w:tabs>
        <w:spacing w:before="0" w:beforeAutospacing="0" w:after="0" w:afterAutospacing="0" w:line="280" w:lineRule="exact"/>
        <w:rPr>
          <w:rFonts w:hint="eastAsia" w:ascii="宋体" w:hAnsi="宋体" w:eastAsia="宋体"/>
          <w:sz w:val="24"/>
          <w:szCs w:val="24"/>
        </w:rPr>
      </w:pPr>
      <w:r>
        <w:rPr>
          <w:rFonts w:hint="eastAsia" w:ascii="宋体" w:hAnsi="宋体" w:eastAsia="宋体"/>
          <w:sz w:val="24"/>
          <w:szCs w:val="24"/>
        </w:rPr>
        <w:t>户名</w:t>
      </w:r>
      <w:r>
        <w:rPr>
          <w:rFonts w:hint="eastAsia" w:ascii="宋体" w:hAnsi="宋体" w:eastAsia="宋体"/>
          <w:sz w:val="24"/>
          <w:szCs w:val="24"/>
          <w:lang w:eastAsia="zh-CN"/>
        </w:rPr>
        <w:t>：</w:t>
      </w:r>
      <w:r>
        <w:rPr>
          <w:rFonts w:hint="eastAsia" w:ascii="宋体" w:hAnsi="宋体" w:eastAsia="宋体"/>
          <w:sz w:val="24"/>
          <w:szCs w:val="24"/>
        </w:rPr>
        <w:t>天津追日科技发展股份有限公司</w:t>
      </w:r>
    </w:p>
    <w:p w14:paraId="4DFF38BA">
      <w:pPr>
        <w:pStyle w:val="5"/>
        <w:tabs>
          <w:tab w:val="left" w:pos="7602"/>
        </w:tabs>
        <w:spacing w:before="0" w:beforeAutospacing="0" w:after="0" w:afterAutospacing="0" w:line="280" w:lineRule="exact"/>
        <w:rPr>
          <w:rFonts w:ascii="宋体" w:hAnsi="宋体" w:eastAsia="宋体"/>
          <w:sz w:val="24"/>
          <w:szCs w:val="24"/>
        </w:rPr>
      </w:pPr>
      <w:r>
        <w:rPr>
          <w:rFonts w:hint="eastAsia" w:ascii="宋体" w:hAnsi="宋体" w:eastAsia="宋体"/>
          <w:sz w:val="24"/>
          <w:szCs w:val="24"/>
        </w:rPr>
        <w:t>开户行：中国工商银行股份有限公司天津永安街支行</w:t>
      </w:r>
    </w:p>
    <w:p w14:paraId="44633192">
      <w:pPr>
        <w:pStyle w:val="5"/>
        <w:tabs>
          <w:tab w:val="left" w:pos="7602"/>
        </w:tabs>
        <w:spacing w:before="0" w:beforeAutospacing="0" w:after="0" w:afterAutospacing="0" w:line="280" w:lineRule="exact"/>
        <w:rPr>
          <w:rFonts w:hint="eastAsia"/>
        </w:rPr>
      </w:pPr>
      <w:r>
        <w:rPr>
          <w:rFonts w:hint="eastAsia" w:ascii="宋体" w:hAnsi="宋体" w:eastAsia="宋体"/>
          <w:sz w:val="21"/>
          <w:szCs w:val="21"/>
        </w:rPr>
        <w:tab/>
      </w:r>
    </w:p>
    <w:p w14:paraId="7BE88F96">
      <w:pPr>
        <w:spacing w:line="300" w:lineRule="exact"/>
        <w:rPr>
          <w:rFonts w:hint="eastAsia"/>
          <w:lang w:val="en-US" w:eastAsia="zh-CN"/>
        </w:rPr>
      </w:pPr>
      <w:r>
        <w:rPr>
          <w:rFonts w:hint="eastAsia"/>
        </w:rPr>
        <w:t>甲方：天津追日科技发展股份有限公司</w:t>
      </w:r>
      <w:r>
        <w:tab/>
      </w:r>
      <w:r>
        <w:rPr>
          <w:rFonts w:hint="eastAsia"/>
        </w:rPr>
        <w:t xml:space="preserve">            乙方：</w:t>
      </w:r>
      <w:r>
        <w:rPr>
          <w:rFonts w:hint="eastAsia"/>
          <w:lang w:val="en-US" w:eastAsia="zh-CN"/>
        </w:rPr>
        <w:t>江西华奥印务有限责任公司</w:t>
      </w:r>
    </w:p>
    <w:p w14:paraId="796F16B5">
      <w:pPr>
        <w:spacing w:line="300" w:lineRule="exact"/>
      </w:pPr>
      <w:r>
        <w:rPr>
          <w:rFonts w:hint="eastAsia"/>
        </w:rPr>
        <w:t>盖章：　　　　　　　　　　　　　　　　　　　　　盖章：</w:t>
      </w:r>
    </w:p>
    <w:p w14:paraId="6E14A8AA">
      <w:pPr>
        <w:spacing w:line="300" w:lineRule="exact"/>
      </w:pPr>
      <w:r>
        <w:rPr>
          <w:rFonts w:hint="eastAsia"/>
        </w:rPr>
        <w:t>代理人签字：　　　　　　　　　　　　　　　　　　代理人签字：</w:t>
      </w:r>
    </w:p>
    <w:p w14:paraId="47972CB9">
      <w:pPr>
        <w:spacing w:line="300" w:lineRule="exact"/>
      </w:pPr>
      <w:r>
        <w:rPr>
          <w:rFonts w:hint="eastAsia"/>
        </w:rPr>
        <w:t>电话：                                          电话：</w:t>
      </w:r>
    </w:p>
    <w:p w14:paraId="4894416B">
      <w:pPr>
        <w:spacing w:line="300" w:lineRule="exact"/>
      </w:pPr>
      <w:r>
        <w:rPr>
          <w:rFonts w:hint="eastAsia"/>
        </w:rPr>
        <w:t>联系地址：                                      联系地址：</w:t>
      </w:r>
    </w:p>
    <w:p w14:paraId="7A91B295">
      <w:pPr>
        <w:tabs>
          <w:tab w:val="left" w:pos="4995"/>
        </w:tabs>
        <w:spacing w:line="380" w:lineRule="exact"/>
      </w:pPr>
      <w:r>
        <w:rPr>
          <w:rFonts w:hint="eastAsia"/>
        </w:rPr>
        <w:t>日期：</w:t>
      </w:r>
      <w:r>
        <w:rPr>
          <w:rFonts w:hint="eastAsia"/>
          <w:u w:val="single"/>
        </w:rPr>
        <w:t>　</w:t>
      </w:r>
      <w:r>
        <w:rPr>
          <w:rFonts w:hint="eastAsia"/>
          <w:u w:val="single"/>
          <w:lang w:val="en-US" w:eastAsia="zh-CN"/>
        </w:rPr>
        <w:t xml:space="preserve">   </w:t>
      </w:r>
      <w:r>
        <w:rPr>
          <w:rFonts w:hint="eastAsia"/>
          <w:u w:val="single"/>
        </w:rPr>
        <w:t xml:space="preserve"> </w:t>
      </w:r>
      <w:r>
        <w:rPr>
          <w:rFonts w:hint="eastAsia"/>
        </w:rPr>
        <w:t>年</w:t>
      </w:r>
      <w:r>
        <w:rPr>
          <w:rFonts w:hint="eastAsia"/>
          <w:u w:val="single"/>
        </w:rPr>
        <w:t>　　</w:t>
      </w:r>
      <w:r>
        <w:rPr>
          <w:rFonts w:hint="eastAsia"/>
        </w:rPr>
        <w:t>月</w:t>
      </w:r>
      <w:r>
        <w:rPr>
          <w:rFonts w:hint="eastAsia"/>
          <w:u w:val="single"/>
        </w:rPr>
        <w:t>　</w:t>
      </w:r>
      <w:r>
        <w:rPr>
          <w:rFonts w:hint="eastAsia"/>
          <w:u w:val="single"/>
          <w:lang w:val="en-US" w:eastAsia="zh-CN"/>
        </w:rPr>
        <w:t xml:space="preserve">  </w:t>
      </w:r>
      <w:r>
        <w:rPr>
          <w:rFonts w:hint="eastAsia"/>
        </w:rPr>
        <w:t>日</w:t>
      </w:r>
      <w:r>
        <w:rPr>
          <w:rFonts w:hint="eastAsia"/>
          <w:lang w:val="en-US" w:eastAsia="zh-CN"/>
        </w:rPr>
        <w:t xml:space="preserve">                     </w:t>
      </w:r>
      <w:r>
        <w:rPr>
          <w:rFonts w:hint="eastAsia"/>
        </w:rPr>
        <w:t>日期：</w:t>
      </w:r>
      <w:r>
        <w:rPr>
          <w:rFonts w:hint="eastAsia"/>
          <w:u w:val="single"/>
        </w:rPr>
        <w:t>　</w:t>
      </w:r>
      <w:r>
        <w:rPr>
          <w:rFonts w:hint="eastAsia"/>
          <w:u w:val="single"/>
          <w:lang w:val="en-US" w:eastAsia="zh-CN"/>
        </w:rPr>
        <w:t xml:space="preserve">     </w:t>
      </w:r>
      <w:r>
        <w:rPr>
          <w:rFonts w:hint="eastAsia"/>
          <w:u w:val="single"/>
        </w:rPr>
        <w:t>　</w:t>
      </w:r>
      <w:r>
        <w:rPr>
          <w:rFonts w:hint="eastAsia"/>
        </w:rPr>
        <w:t>年</w:t>
      </w:r>
      <w:r>
        <w:rPr>
          <w:rFonts w:hint="eastAsia"/>
          <w:u w:val="single"/>
        </w:rPr>
        <w:t>　　</w:t>
      </w:r>
      <w:r>
        <w:rPr>
          <w:rFonts w:hint="eastAsia"/>
        </w:rPr>
        <w:t>月</w:t>
      </w:r>
      <w:r>
        <w:rPr>
          <w:rFonts w:hint="eastAsia"/>
          <w:u w:val="single"/>
          <w:lang w:val="en-US" w:eastAsia="zh-CN"/>
        </w:rPr>
        <w:t xml:space="preserve">  </w:t>
      </w:r>
      <w:r>
        <w:rPr>
          <w:rFonts w:hint="eastAsia"/>
          <w:u w:val="single"/>
        </w:rPr>
        <w:t>　</w:t>
      </w:r>
      <w:r>
        <w:rPr>
          <w:rFonts w:hint="eastAsia"/>
        </w:rPr>
        <w:t>日</w:t>
      </w:r>
      <w:bookmarkStart w:id="0" w:name="_GoBack"/>
      <w:bookmarkEnd w:id="0"/>
    </w:p>
    <w:sectPr>
      <w:headerReference r:id="rId3" w:type="default"/>
      <w:footerReference r:id="rId4" w:type="default"/>
      <w:pgSz w:w="11906" w:h="16838"/>
      <w:pgMar w:top="737" w:right="1134" w:bottom="761" w:left="1134" w:header="624" w:footer="277"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Unicode MS">
    <w:altName w:val="Malgun Gothic Semilight"/>
    <w:panose1 w:val="020B0604020202020204"/>
    <w:charset w:val="86"/>
    <w:family w:val="swiss"/>
    <w:pitch w:val="default"/>
    <w:sig w:usb0="00000000" w:usb1="00000000" w:usb2="0000003F" w:usb3="00000000" w:csb0="003F01FF" w:csb1="00000000"/>
  </w:font>
  <w:font w:name="Malgun Gothic Semilight">
    <w:panose1 w:val="020B0502040204020203"/>
    <w:charset w:val="86"/>
    <w:family w:val="auto"/>
    <w:pitch w:val="default"/>
    <w:sig w:usb0="900002AF" w:usb1="01D77CFB" w:usb2="00000012" w:usb3="00000000" w:csb0="203E01BD" w:csb1="D7FF0000"/>
  </w:font>
  <w:font w:name="Microsoft Sans Serif">
    <w:panose1 w:val="020B0604020202020204"/>
    <w:charset w:val="00"/>
    <w:family w:val="swiss"/>
    <w:pitch w:val="default"/>
    <w:sig w:usb0="E5002EFF" w:usb1="C000605B" w:usb2="00000029" w:usb3="00000000" w:csb0="200101FF" w:csb1="20280000"/>
  </w:font>
  <w:font w:name="_x000B__x000C_">
    <w:altName w:val="Times New Roman"/>
    <w:panose1 w:val="00000000000000000000"/>
    <w:charset w:val="00"/>
    <w:family w:val="roman"/>
    <w:pitch w:val="default"/>
    <w:sig w:usb0="00000000" w:usb1="00000000" w:usb2="00000000"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Verdana">
    <w:panose1 w:val="020B0604030504040204"/>
    <w:charset w:val="00"/>
    <w:family w:val="swiss"/>
    <w:pitch w:val="default"/>
    <w:sig w:usb0="A00006FF" w:usb1="4000205B" w:usb2="0000001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AFADAB">
    <w:pPr>
      <w:pStyle w:val="2"/>
      <w:rPr>
        <w:rFonts w:hint="default" w:ascii="Verdana" w:hAnsi="Verdana" w:eastAsia="宋体"/>
        <w:bCs/>
        <w:sz w:val="16"/>
        <w:szCs w:val="16"/>
        <w:lang w:val="en-US" w:eastAsia="zh-CN"/>
      </w:rPr>
    </w:pPr>
    <w:r>
      <w:rPr>
        <w:rFonts w:hint="eastAsia" w:ascii="宋体" w:hAnsi="宋体"/>
      </w:rPr>
      <w:t>地址：天津市南开区鼓楼</w:t>
    </w:r>
    <w:r>
      <w:rPr>
        <w:rFonts w:hint="eastAsia" w:ascii="宋体" w:hAnsi="宋体"/>
        <w:lang w:val="en-US" w:eastAsia="zh-CN"/>
      </w:rPr>
      <w:t>东街3号楼2门301</w:t>
    </w:r>
    <w:r>
      <w:rPr>
        <w:rFonts w:ascii="宋体" w:hAnsi="宋体"/>
      </w:rPr>
      <w:t xml:space="preserve">                          </w:t>
    </w:r>
    <w:r>
      <w:rPr>
        <w:rFonts w:ascii="Verdana" w:hAnsi="Verdana"/>
        <w:bCs/>
        <w:sz w:val="16"/>
        <w:szCs w:val="16"/>
      </w:rPr>
      <w:t xml:space="preserve">TEL: </w:t>
    </w:r>
    <w:r>
      <w:rPr>
        <w:rFonts w:hint="eastAsia" w:ascii="Verdana" w:hAnsi="Verdana"/>
        <w:bCs/>
        <w:sz w:val="16"/>
        <w:szCs w:val="16"/>
        <w:lang w:val="en-US" w:eastAsia="zh-CN"/>
      </w:rPr>
      <w:t>13110080943/022-86919095</w:t>
    </w:r>
  </w:p>
  <w:p w14:paraId="28B38E69">
    <w:pPr>
      <w:pStyle w:val="2"/>
      <w:jc w:val="center"/>
      <w:rPr>
        <w:rFonts w:ascii="Verdana" w:hAnsi="Verdana"/>
        <w:bCs/>
        <w:sz w:val="16"/>
        <w:szCs w:val="16"/>
      </w:rPr>
    </w:pPr>
    <w:r>
      <w:rPr>
        <w:rStyle w:val="10"/>
      </w:rPr>
      <w:fldChar w:fldCharType="begin"/>
    </w:r>
    <w:r>
      <w:rPr>
        <w:rStyle w:val="10"/>
      </w:rPr>
      <w:instrText xml:space="preserve"> PAGE </w:instrText>
    </w:r>
    <w:r>
      <w:rPr>
        <w:rStyle w:val="10"/>
      </w:rPr>
      <w:fldChar w:fldCharType="separate"/>
    </w:r>
    <w:r>
      <w:rPr>
        <w:rStyle w:val="10"/>
      </w:rPr>
      <w:t>1</w:t>
    </w:r>
    <w:r>
      <w:rPr>
        <w:rStyle w:val="10"/>
      </w:rPr>
      <w:fldChar w:fldCharType="end"/>
    </w:r>
  </w:p>
  <w:p w14:paraId="259DFF92">
    <w:pPr>
      <w:pStyle w:val="2"/>
      <w:rPr>
        <w:rFonts w:ascii="Verdana" w:hAnsi="Verdana"/>
        <w:bCs/>
        <w:sz w:val="16"/>
        <w:szCs w:val="16"/>
      </w:rPr>
    </w:pPr>
    <w:r>
      <w:rPr>
        <w:rFonts w:ascii="Verdana" w:hAnsi="Verdana"/>
        <w:bCs/>
        <w:sz w:val="16"/>
        <w:szCs w:val="16"/>
      </w:rPr>
      <w:drawing>
        <wp:inline distT="0" distB="0" distL="114300" distR="114300">
          <wp:extent cx="6119495" cy="8914765"/>
          <wp:effectExtent l="0" t="0" r="14605" b="0"/>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6119495" cy="8914765"/>
                  </a:xfrm>
                  <a:prstGeom prst="rect">
                    <a:avLst/>
                  </a:prstGeom>
                  <a:noFill/>
                  <a:ln>
                    <a:noFill/>
                  </a:ln>
                </pic:spPr>
              </pic:pic>
            </a:graphicData>
          </a:graphic>
        </wp:inline>
      </w:drawing>
    </w:r>
  </w:p>
  <w:p w14:paraId="30A5957E">
    <w:pPr>
      <w:pStyle w:val="2"/>
      <w:rPr>
        <w:rFonts w:ascii="Verdana" w:hAnsi="Verdana"/>
        <w:bCs/>
        <w:sz w:val="16"/>
        <w:szCs w:val="16"/>
      </w:rPr>
    </w:pPr>
    <w:r>
      <w:rPr>
        <w:rFonts w:hint="eastAsia" w:ascii="Verdana" w:hAnsi="Verdana"/>
        <w:bCs/>
        <w:sz w:val="16"/>
        <w:szCs w:val="16"/>
      </w:rPr>
      <w:t xml:space="preserve">                                                                                      </w:t>
    </w:r>
    <w:r>
      <w:rPr>
        <w:rFonts w:ascii="Verdana" w:hAnsi="Verdana"/>
        <w:bCs/>
        <w:sz w:val="16"/>
        <w:szCs w:val="16"/>
      </w:rPr>
      <w:drawing>
        <wp:inline distT="0" distB="0" distL="114300" distR="114300">
          <wp:extent cx="6119495" cy="8914765"/>
          <wp:effectExtent l="0" t="0" r="14605" b="0"/>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
                  <a:stretch>
                    <a:fillRect/>
                  </a:stretch>
                </pic:blipFill>
                <pic:spPr>
                  <a:xfrm>
                    <a:off x="0" y="0"/>
                    <a:ext cx="6119495" cy="8914765"/>
                  </a:xfrm>
                  <a:prstGeom prst="rect">
                    <a:avLst/>
                  </a:prstGeom>
                  <a:noFill/>
                  <a:ln>
                    <a:noFill/>
                  </a:ln>
                </pic:spPr>
              </pic:pic>
            </a:graphicData>
          </a:graphic>
        </wp:inline>
      </w:drawing>
    </w:r>
    <w:r>
      <w:rPr>
        <w:rFonts w:hint="eastAsia" w:ascii="Verdana" w:hAnsi="Verdana"/>
        <w:bCs/>
        <w:sz w:val="16"/>
        <w:szCs w:val="16"/>
      </w:rPr>
      <w:t xml:space="preserve">                                </w:t>
    </w:r>
  </w:p>
  <w:p w14:paraId="10B1BA50">
    <w:pPr>
      <w:pStyle w:val="2"/>
      <w:jc w:val="center"/>
    </w:pPr>
    <w:r>
      <w:rPr>
        <w:rStyle w:val="10"/>
      </w:rPr>
      <w:fldChar w:fldCharType="begin"/>
    </w:r>
    <w:r>
      <w:rPr>
        <w:rStyle w:val="10"/>
      </w:rPr>
      <w:instrText xml:space="preserve"> PAGE </w:instrText>
    </w:r>
    <w:r>
      <w:rPr>
        <w:rStyle w:val="10"/>
      </w:rPr>
      <w:fldChar w:fldCharType="separate"/>
    </w:r>
    <w:r>
      <w:rPr>
        <w:rStyle w:val="10"/>
      </w:rPr>
      <w:t>1</w:t>
    </w:r>
    <w:r>
      <w:rPr>
        <w:rStyle w:val="10"/>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DE485">
    <w:pPr>
      <w:pStyle w:val="3"/>
      <w:pBdr>
        <w:bottom w:val="single" w:color="auto" w:sz="6" w:space="0"/>
      </w:pBdr>
      <w:ind w:firstLine="1800" w:firstLineChars="1000"/>
      <w:jc w:val="both"/>
      <w:rPr>
        <w:rFonts w:eastAsia="黑体"/>
        <w:b/>
        <w:bCs/>
        <w:spacing w:val="90"/>
        <w:sz w:val="36"/>
      </w:rPr>
    </w:pPr>
    <w:r>
      <w:drawing>
        <wp:anchor distT="0" distB="0" distL="114300" distR="114300" simplePos="0" relativeHeight="251659264" behindDoc="0" locked="0" layoutInCell="1" allowOverlap="1">
          <wp:simplePos x="0" y="0"/>
          <wp:positionH relativeFrom="column">
            <wp:posOffset>71755</wp:posOffset>
          </wp:positionH>
          <wp:positionV relativeFrom="paragraph">
            <wp:posOffset>0</wp:posOffset>
          </wp:positionV>
          <wp:extent cx="900430" cy="472440"/>
          <wp:effectExtent l="0" t="0" r="13970" b="3810"/>
          <wp:wrapNone/>
          <wp:docPr id="1" name="图片 1" descr="灰度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灰度LOG"/>
                  <pic:cNvPicPr>
                    <a:picLocks noChangeAspect="1"/>
                  </pic:cNvPicPr>
                </pic:nvPicPr>
                <pic:blipFill>
                  <a:blip r:embed="rId1"/>
                  <a:stretch>
                    <a:fillRect/>
                  </a:stretch>
                </pic:blipFill>
                <pic:spPr>
                  <a:xfrm>
                    <a:off x="0" y="0"/>
                    <a:ext cx="900430" cy="472440"/>
                  </a:xfrm>
                  <a:prstGeom prst="rect">
                    <a:avLst/>
                  </a:prstGeom>
                  <a:noFill/>
                  <a:ln>
                    <a:noFill/>
                  </a:ln>
                </pic:spPr>
              </pic:pic>
            </a:graphicData>
          </a:graphic>
        </wp:anchor>
      </w:drawing>
    </w:r>
    <w:r>
      <w:rPr>
        <w:rFonts w:hint="eastAsia" w:eastAsia="黑体"/>
        <w:b/>
        <w:bCs/>
        <w:spacing w:val="90"/>
        <w:sz w:val="36"/>
      </w:rPr>
      <w:t>天津追日科技发展股份有限公司</w:t>
    </w:r>
  </w:p>
  <w:p w14:paraId="7D0636CA">
    <w:pPr>
      <w:pStyle w:val="3"/>
      <w:pBdr>
        <w:bottom w:val="single" w:color="auto" w:sz="6" w:space="0"/>
      </w:pBdr>
      <w:ind w:firstLine="2168" w:firstLineChars="900"/>
      <w:jc w:val="both"/>
      <w:rPr>
        <w:sz w:val="24"/>
      </w:rPr>
    </w:pPr>
    <w:r>
      <w:rPr>
        <w:rFonts w:eastAsia="黑体"/>
        <w:b/>
        <w:bCs/>
        <w:sz w:val="24"/>
      </w:rPr>
      <w:t>Tian Jin Zhui Ri Science &amp; Technology development CO., LTD.</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val="bestFit" w:percent="176"/>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U5YzY2MDFiMWI1M2ViOWM0MmRjODJiMjk5ZjljNjYifQ=="/>
  </w:docVars>
  <w:rsids>
    <w:rsidRoot w:val="00891510"/>
    <w:rsid w:val="000A002E"/>
    <w:rsid w:val="000E781A"/>
    <w:rsid w:val="00533474"/>
    <w:rsid w:val="0070200C"/>
    <w:rsid w:val="00751F78"/>
    <w:rsid w:val="00825FB4"/>
    <w:rsid w:val="00844894"/>
    <w:rsid w:val="00845C5A"/>
    <w:rsid w:val="00891510"/>
    <w:rsid w:val="00892D0E"/>
    <w:rsid w:val="009B04DB"/>
    <w:rsid w:val="009D544B"/>
    <w:rsid w:val="00B233C5"/>
    <w:rsid w:val="00B53F85"/>
    <w:rsid w:val="00B66BEB"/>
    <w:rsid w:val="00EC24ED"/>
    <w:rsid w:val="0120387B"/>
    <w:rsid w:val="04ED3D3D"/>
    <w:rsid w:val="04FE30E4"/>
    <w:rsid w:val="0D760399"/>
    <w:rsid w:val="0D7F6747"/>
    <w:rsid w:val="175342BD"/>
    <w:rsid w:val="26CF244D"/>
    <w:rsid w:val="27DA7BF8"/>
    <w:rsid w:val="33DF50CB"/>
    <w:rsid w:val="394B1189"/>
    <w:rsid w:val="408E3917"/>
    <w:rsid w:val="48214752"/>
    <w:rsid w:val="5396299C"/>
    <w:rsid w:val="584C712B"/>
    <w:rsid w:val="58D2708F"/>
    <w:rsid w:val="5C3C3124"/>
    <w:rsid w:val="5EC337FC"/>
    <w:rsid w:val="690F60C5"/>
    <w:rsid w:val="693A626E"/>
    <w:rsid w:val="6EB52BD3"/>
    <w:rsid w:val="707845A5"/>
    <w:rsid w:val="72C21CF9"/>
    <w:rsid w:val="732925F9"/>
    <w:rsid w:val="73467226"/>
    <w:rsid w:val="74931C8F"/>
    <w:rsid w:val="755A24FF"/>
    <w:rsid w:val="76CA7483"/>
    <w:rsid w:val="775F5FE5"/>
    <w:rsid w:val="77B151F6"/>
    <w:rsid w:val="77ED0A3D"/>
    <w:rsid w:val="77F8255C"/>
    <w:rsid w:val="788D5633"/>
    <w:rsid w:val="7AEC3B15"/>
    <w:rsid w:val="7B0C4DA7"/>
    <w:rsid w:val="7C060E89"/>
    <w:rsid w:val="7C677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qFormat="1"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nhideWhenUsed/>
    <w:qFormat/>
    <w:uiPriority w:val="1"/>
  </w:style>
  <w:style w:type="table" w:default="1" w:styleId="6">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autoRedefine/>
    <w:qFormat/>
    <w:uiPriority w:val="0"/>
    <w:pPr>
      <w:tabs>
        <w:tab w:val="center" w:pos="4153"/>
        <w:tab w:val="right" w:pos="8306"/>
      </w:tabs>
      <w:snapToGrid w:val="0"/>
      <w:jc w:val="left"/>
    </w:pPr>
    <w:rPr>
      <w:sz w:val="18"/>
      <w:szCs w:val="18"/>
    </w:rPr>
  </w:style>
  <w:style w:type="paragraph" w:styleId="3">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4">
    <w:name w:val="List"/>
    <w:basedOn w:val="1"/>
    <w:qFormat/>
    <w:uiPriority w:val="0"/>
    <w:pPr>
      <w:widowControl/>
      <w:ind w:left="420" w:hanging="420"/>
      <w:jc w:val="left"/>
    </w:pPr>
    <w:rPr>
      <w:rFonts w:ascii="Arial" w:hAnsi="Arial"/>
      <w:kern w:val="0"/>
      <w:szCs w:val="20"/>
    </w:rPr>
  </w:style>
  <w:style w:type="paragraph" w:styleId="5">
    <w:name w:val="Normal (Web)"/>
    <w:basedOn w:val="1"/>
    <w:qFormat/>
    <w:uiPriority w:val="0"/>
    <w:pPr>
      <w:widowControl/>
      <w:spacing w:before="100" w:beforeAutospacing="1" w:after="100" w:afterAutospacing="1"/>
      <w:jc w:val="left"/>
    </w:pPr>
    <w:rPr>
      <w:rFonts w:ascii="Arial Unicode MS" w:hAnsi="Arial Unicode MS" w:eastAsia="Arial Unicode MS"/>
      <w:kern w:val="0"/>
      <w:sz w:val="18"/>
      <w:szCs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bCs/>
    </w:rPr>
  </w:style>
  <w:style w:type="character" w:styleId="10">
    <w:name w:val="page number"/>
    <w:basedOn w:val="8"/>
    <w:qFormat/>
    <w:uiPriority w:val="0"/>
  </w:style>
  <w:style w:type="character" w:styleId="11">
    <w:name w:val="Hyperlink"/>
    <w:basedOn w:val="8"/>
    <w:qFormat/>
    <w:uiPriority w:val="0"/>
    <w:rPr>
      <w:color w:val="0000FF"/>
      <w:u w:val="singl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4492</Words>
  <Characters>4647</Characters>
  <Lines>35</Lines>
  <Paragraphs>10</Paragraphs>
  <TotalTime>1</TotalTime>
  <ScaleCrop>false</ScaleCrop>
  <LinksUpToDate>false</LinksUpToDate>
  <CharactersWithSpaces>4868</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dc:creator>
  <cp:lastModifiedBy>来风</cp:lastModifiedBy>
  <cp:lastPrinted>2021-10-13T03:34:00Z</cp:lastPrinted>
  <dcterms:modified xsi:type="dcterms:W3CDTF">2026-03-09T05:50:44Z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C26B0C9A211E48298B43F32BE11CAC18</vt:lpwstr>
  </property>
  <property fmtid="{D5CDD505-2E9C-101B-9397-08002B2CF9AE}" pid="4" name="KSOTemplateDocerSaveRecord">
    <vt:lpwstr>eyJoZGlkIjoiYjk5ODM0YmMxOWJiYWQyNDU4MGIzYWRmYTA0ZmI5NDciLCJ1c2VySWQiOiIyMTg0MzA1NTEifQ==</vt:lpwstr>
  </property>
</Properties>
</file>